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169" w:rsidRPr="00504081" w:rsidRDefault="00C75169" w:rsidP="00302D00">
      <w:pPr>
        <w:pStyle w:val="Ttulo2"/>
        <w:spacing w:after="0" w:line="240" w:lineRule="auto"/>
        <w:rPr>
          <w:rFonts w:ascii="Times New Roman" w:eastAsia="Times New Roman" w:hAnsi="Times New Roman"/>
          <w:color w:val="auto"/>
          <w:sz w:val="24"/>
          <w:szCs w:val="24"/>
          <w:u w:val="single"/>
        </w:rPr>
      </w:pPr>
    </w:p>
    <w:p w:rsidR="00E77C4F" w:rsidRPr="00504081" w:rsidRDefault="00165C87" w:rsidP="00302D00">
      <w:pPr>
        <w:pStyle w:val="Ttulo2"/>
        <w:spacing w:after="0" w:line="240" w:lineRule="auto"/>
        <w:rPr>
          <w:rFonts w:ascii="Times New Roman" w:hAnsi="Times New Roman"/>
          <w:color w:val="auto"/>
          <w:sz w:val="24"/>
          <w:szCs w:val="24"/>
          <w:u w:val="single"/>
        </w:rPr>
      </w:pPr>
      <w:r w:rsidRPr="00504081">
        <w:rPr>
          <w:rFonts w:ascii="Times New Roman" w:eastAsia="Times New Roman" w:hAnsi="Times New Roman"/>
          <w:color w:val="auto"/>
          <w:sz w:val="24"/>
          <w:szCs w:val="24"/>
          <w:u w:val="single"/>
        </w:rPr>
        <w:t xml:space="preserve"> </w:t>
      </w:r>
      <w:r w:rsidR="1297BF20" w:rsidRPr="00504081">
        <w:rPr>
          <w:rFonts w:ascii="Times New Roman" w:eastAsia="Times New Roman" w:hAnsi="Times New Roman"/>
          <w:color w:val="auto"/>
          <w:sz w:val="24"/>
          <w:szCs w:val="24"/>
          <w:u w:val="single"/>
        </w:rPr>
        <w:t>EDITAL DE LICITAÇÃO</w:t>
      </w:r>
    </w:p>
    <w:p w:rsidR="00BB7C8C" w:rsidRPr="00504081" w:rsidRDefault="00BB7C8C" w:rsidP="00D21F9B">
      <w:pPr>
        <w:spacing w:after="0" w:line="240" w:lineRule="auto"/>
        <w:jc w:val="both"/>
        <w:rPr>
          <w:rFonts w:ascii="Times New Roman" w:hAnsi="Times New Roman"/>
          <w:sz w:val="24"/>
          <w:szCs w:val="24"/>
        </w:rPr>
      </w:pPr>
    </w:p>
    <w:p w:rsidR="00651787" w:rsidRPr="00504081" w:rsidRDefault="1297BF20" w:rsidP="00651787">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PROCESSO LICITATÓRIO Nº</w:t>
      </w:r>
      <w:r w:rsidR="004D4DDB" w:rsidRPr="00504081">
        <w:rPr>
          <w:rFonts w:ascii="Times New Roman" w:eastAsia="Times New Roman" w:hAnsi="Times New Roman"/>
          <w:b/>
          <w:bCs/>
          <w:sz w:val="24"/>
          <w:szCs w:val="24"/>
        </w:rPr>
        <w:t xml:space="preserve"> </w:t>
      </w:r>
      <w:r w:rsidR="00C75169" w:rsidRPr="00504081">
        <w:rPr>
          <w:rFonts w:ascii="Times New Roman" w:eastAsia="Times New Roman" w:hAnsi="Times New Roman"/>
          <w:b/>
          <w:bCs/>
          <w:sz w:val="24"/>
          <w:szCs w:val="24"/>
        </w:rPr>
        <w:t>107</w:t>
      </w:r>
      <w:r w:rsidRPr="00504081">
        <w:rPr>
          <w:rFonts w:ascii="Times New Roman" w:eastAsia="Times New Roman" w:hAnsi="Times New Roman"/>
          <w:b/>
          <w:bCs/>
          <w:sz w:val="24"/>
          <w:szCs w:val="24"/>
        </w:rPr>
        <w:t>/20</w:t>
      </w:r>
      <w:r w:rsidR="006B4185" w:rsidRPr="00504081">
        <w:rPr>
          <w:rFonts w:ascii="Times New Roman" w:eastAsia="Times New Roman" w:hAnsi="Times New Roman"/>
          <w:b/>
          <w:bCs/>
          <w:sz w:val="24"/>
          <w:szCs w:val="24"/>
        </w:rPr>
        <w:t>22</w:t>
      </w:r>
    </w:p>
    <w:p w:rsidR="00651787" w:rsidRPr="00504081" w:rsidRDefault="1297BF20" w:rsidP="00651787">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PREGÃO PRESENCIAL PARA REGISTRO DE PREÇOS Nº 0</w:t>
      </w:r>
      <w:r w:rsidR="00C75169" w:rsidRPr="00504081">
        <w:rPr>
          <w:rFonts w:ascii="Times New Roman" w:eastAsia="Times New Roman" w:hAnsi="Times New Roman"/>
          <w:b/>
          <w:bCs/>
          <w:sz w:val="24"/>
          <w:szCs w:val="24"/>
        </w:rPr>
        <w:t>62</w:t>
      </w:r>
      <w:r w:rsidRPr="00504081">
        <w:rPr>
          <w:rFonts w:ascii="Times New Roman" w:eastAsia="Times New Roman" w:hAnsi="Times New Roman"/>
          <w:b/>
          <w:bCs/>
          <w:sz w:val="24"/>
          <w:szCs w:val="24"/>
        </w:rPr>
        <w:t>/20</w:t>
      </w:r>
      <w:r w:rsidR="006B4185" w:rsidRPr="00504081">
        <w:rPr>
          <w:rFonts w:ascii="Times New Roman" w:eastAsia="Times New Roman" w:hAnsi="Times New Roman"/>
          <w:b/>
          <w:bCs/>
          <w:sz w:val="24"/>
          <w:szCs w:val="24"/>
        </w:rPr>
        <w:t>22</w:t>
      </w:r>
    </w:p>
    <w:p w:rsidR="009D6DC4" w:rsidRPr="00504081" w:rsidRDefault="1297BF20" w:rsidP="00651787">
      <w:pPr>
        <w:pStyle w:val="Norma"/>
        <w:rPr>
          <w:b/>
          <w:bCs/>
          <w:color w:val="000000" w:themeColor="text1"/>
        </w:rPr>
      </w:pPr>
      <w:r w:rsidRPr="00504081">
        <w:rPr>
          <w:b/>
          <w:bCs/>
          <w:color w:val="000000" w:themeColor="text1"/>
        </w:rPr>
        <w:t>DATA E HORA DE ABERTURA:</w:t>
      </w:r>
      <w:r w:rsidR="009D6DC4" w:rsidRPr="00504081">
        <w:rPr>
          <w:b/>
          <w:bCs/>
          <w:color w:val="000000" w:themeColor="text1"/>
        </w:rPr>
        <w:t xml:space="preserve"> </w:t>
      </w:r>
      <w:r w:rsidR="00AB5C4C">
        <w:rPr>
          <w:b/>
          <w:bCs/>
          <w:color w:val="000000" w:themeColor="text1"/>
        </w:rPr>
        <w:t>18 de Julho</w:t>
      </w:r>
      <w:r w:rsidR="0033519E" w:rsidRPr="00504081">
        <w:rPr>
          <w:b/>
          <w:bCs/>
          <w:color w:val="000000" w:themeColor="text1"/>
        </w:rPr>
        <w:t xml:space="preserve"> </w:t>
      </w:r>
      <w:r w:rsidR="006B4185" w:rsidRPr="00504081">
        <w:rPr>
          <w:b/>
          <w:bCs/>
          <w:color w:val="000000" w:themeColor="text1"/>
        </w:rPr>
        <w:t>de 2022</w:t>
      </w:r>
      <w:r w:rsidR="00822169" w:rsidRPr="00504081">
        <w:rPr>
          <w:b/>
          <w:bCs/>
          <w:color w:val="000000" w:themeColor="text1"/>
        </w:rPr>
        <w:t xml:space="preserve"> as</w:t>
      </w:r>
      <w:r w:rsidR="009D6DC4" w:rsidRPr="00504081">
        <w:rPr>
          <w:b/>
          <w:bCs/>
          <w:color w:val="000000" w:themeColor="text1"/>
        </w:rPr>
        <w:t xml:space="preserve"> </w:t>
      </w:r>
      <w:r w:rsidR="00C75169" w:rsidRPr="00504081">
        <w:rPr>
          <w:b/>
          <w:bCs/>
          <w:color w:val="000000" w:themeColor="text1"/>
        </w:rPr>
        <w:t>09</w:t>
      </w:r>
      <w:r w:rsidR="009D6DC4" w:rsidRPr="00504081">
        <w:rPr>
          <w:b/>
          <w:bCs/>
          <w:color w:val="000000" w:themeColor="text1"/>
        </w:rPr>
        <w:t xml:space="preserve"> horas</w:t>
      </w:r>
    </w:p>
    <w:p w:rsidR="00651787" w:rsidRPr="00504081" w:rsidRDefault="1297BF20" w:rsidP="00651787">
      <w:pPr>
        <w:pStyle w:val="Norma"/>
        <w:rPr>
          <w:b/>
          <w:bCs/>
          <w:iCs/>
          <w:color w:val="000000"/>
          <w:szCs w:val="24"/>
        </w:rPr>
      </w:pPr>
      <w:r w:rsidRPr="00504081">
        <w:rPr>
          <w:b/>
          <w:bCs/>
          <w:color w:val="000000" w:themeColor="text1"/>
        </w:rPr>
        <w:t>CREDENCIAMENTO: de</w:t>
      </w:r>
      <w:r w:rsidR="00BD47D1" w:rsidRPr="00504081">
        <w:rPr>
          <w:b/>
          <w:bCs/>
          <w:color w:val="000000" w:themeColor="text1"/>
        </w:rPr>
        <w:t xml:space="preserve"> </w:t>
      </w:r>
      <w:r w:rsidR="00C75169" w:rsidRPr="00504081">
        <w:rPr>
          <w:b/>
          <w:bCs/>
          <w:color w:val="000000" w:themeColor="text1"/>
        </w:rPr>
        <w:t xml:space="preserve">08horas </w:t>
      </w:r>
      <w:r w:rsidR="00B675C1" w:rsidRPr="00504081">
        <w:rPr>
          <w:b/>
          <w:bCs/>
          <w:color w:val="000000" w:themeColor="text1"/>
        </w:rPr>
        <w:t xml:space="preserve"> </w:t>
      </w:r>
      <w:r w:rsidR="009D6DC4" w:rsidRPr="00504081">
        <w:rPr>
          <w:b/>
          <w:bCs/>
          <w:color w:val="000000" w:themeColor="text1"/>
        </w:rPr>
        <w:t>as</w:t>
      </w:r>
      <w:r w:rsidRPr="00504081">
        <w:rPr>
          <w:b/>
          <w:bCs/>
          <w:color w:val="000000" w:themeColor="text1"/>
        </w:rPr>
        <w:t xml:space="preserve"> </w:t>
      </w:r>
      <w:r w:rsidR="00C75169" w:rsidRPr="00504081">
        <w:rPr>
          <w:b/>
          <w:bCs/>
          <w:color w:val="000000" w:themeColor="text1"/>
        </w:rPr>
        <w:t>09 h</w:t>
      </w:r>
      <w:r w:rsidRPr="00504081">
        <w:rPr>
          <w:b/>
          <w:bCs/>
          <w:color w:val="000000" w:themeColor="text1"/>
        </w:rPr>
        <w:t>oras</w:t>
      </w:r>
    </w:p>
    <w:p w:rsidR="00651787" w:rsidRPr="00504081" w:rsidRDefault="1297BF20" w:rsidP="00651787">
      <w:pPr>
        <w:pStyle w:val="Norma"/>
        <w:rPr>
          <w:b/>
          <w:bCs/>
          <w:iCs/>
          <w:color w:val="000000"/>
          <w:szCs w:val="24"/>
        </w:rPr>
      </w:pPr>
      <w:r w:rsidRPr="00504081">
        <w:rPr>
          <w:b/>
          <w:bCs/>
          <w:color w:val="000000" w:themeColor="text1"/>
        </w:rPr>
        <w:t xml:space="preserve">TIPO DE JULGAMENTO: MENOR PREÇO </w:t>
      </w:r>
      <w:r w:rsidR="00E3135E" w:rsidRPr="00504081">
        <w:rPr>
          <w:b/>
          <w:bCs/>
          <w:color w:val="000000" w:themeColor="text1"/>
        </w:rPr>
        <w:t>POR ITEM</w:t>
      </w:r>
    </w:p>
    <w:p w:rsidR="00651787" w:rsidRPr="00504081" w:rsidRDefault="1297BF20" w:rsidP="00651787">
      <w:pPr>
        <w:pStyle w:val="Norma"/>
        <w:rPr>
          <w:b/>
          <w:bCs/>
          <w:iCs/>
          <w:color w:val="000000"/>
          <w:szCs w:val="24"/>
        </w:rPr>
      </w:pPr>
      <w:r w:rsidRPr="00504081">
        <w:rPr>
          <w:b/>
          <w:bCs/>
          <w:color w:val="000000" w:themeColor="text1"/>
        </w:rPr>
        <w:t>LOCAL: Sala de Licitações da Prefeitura Municipal, localizada na Praça Cesário Alvim, nº02 - Centro –Santos Dumont/MG – CEP: 36.240-000.</w:t>
      </w:r>
    </w:p>
    <w:p w:rsidR="00651787" w:rsidRPr="00504081" w:rsidRDefault="00651787" w:rsidP="00651787">
      <w:pPr>
        <w:pStyle w:val="Norma"/>
        <w:rPr>
          <w:color w:val="FF0000"/>
          <w:szCs w:val="24"/>
        </w:rPr>
      </w:pPr>
    </w:p>
    <w:p w:rsidR="00642DDE" w:rsidRPr="00504081" w:rsidRDefault="02D04538" w:rsidP="00642DDE">
      <w:pPr>
        <w:pStyle w:val="Corpodetexto2"/>
        <w:spacing w:line="240" w:lineRule="auto"/>
        <w:rPr>
          <w:rFonts w:ascii="Times New Roman" w:hAnsi="Times New Roman" w:cs="Times New Roman"/>
          <w:sz w:val="24"/>
          <w:szCs w:val="24"/>
        </w:rPr>
      </w:pPr>
      <w:r w:rsidRPr="00504081">
        <w:rPr>
          <w:rFonts w:ascii="Times New Roman" w:eastAsia="Times New Roman" w:hAnsi="Times New Roman" w:cs="Times New Roman"/>
          <w:sz w:val="24"/>
          <w:szCs w:val="24"/>
        </w:rPr>
        <w:t>A Prefeitura Municipal de Santos Dumont/MG</w:t>
      </w:r>
      <w:r w:rsidRPr="00504081">
        <w:rPr>
          <w:rFonts w:ascii="Times New Roman" w:eastAsia="Times New Roman" w:hAnsi="Times New Roman" w:cs="Times New Roman"/>
          <w:b/>
          <w:sz w:val="24"/>
          <w:szCs w:val="24"/>
        </w:rPr>
        <w:t>,</w:t>
      </w:r>
      <w:r w:rsidRPr="00504081">
        <w:rPr>
          <w:rFonts w:ascii="Times New Roman" w:eastAsia="Times New Roman" w:hAnsi="Times New Roman" w:cs="Times New Roman"/>
          <w:sz w:val="24"/>
          <w:szCs w:val="24"/>
        </w:rPr>
        <w:t xml:space="preserve"> endereço na Praça Cesário Alvim, nº 02 - Centro, inscrita no CNPJ 17.747.924/0001-59, isenta de inscrição estadual, torna público através da Pregoeira </w:t>
      </w:r>
      <w:r w:rsidR="00C75169" w:rsidRPr="00504081">
        <w:rPr>
          <w:rFonts w:ascii="Times New Roman" w:eastAsia="Times New Roman" w:hAnsi="Times New Roman" w:cs="Times New Roman"/>
          <w:sz w:val="24"/>
          <w:szCs w:val="24"/>
        </w:rPr>
        <w:t>Dalva Gonçalves do Carmo</w:t>
      </w:r>
      <w:r w:rsidRPr="00504081">
        <w:rPr>
          <w:rFonts w:ascii="Times New Roman" w:eastAsia="Times New Roman" w:hAnsi="Times New Roman" w:cs="Times New Roman"/>
          <w:sz w:val="24"/>
          <w:szCs w:val="24"/>
        </w:rPr>
        <w:t xml:space="preserve"> e Equipe de Apoio da Prefeitura Municipal de Santos Dumont - MG, designados pela Portaria Municipal nº </w:t>
      </w:r>
      <w:r w:rsidR="00B675C1" w:rsidRPr="00504081">
        <w:rPr>
          <w:rFonts w:ascii="Times New Roman" w:eastAsia="Times New Roman" w:hAnsi="Times New Roman" w:cs="Times New Roman"/>
          <w:sz w:val="24"/>
          <w:szCs w:val="24"/>
        </w:rPr>
        <w:t>00</w:t>
      </w:r>
      <w:r w:rsidR="00D8304C" w:rsidRPr="00504081">
        <w:rPr>
          <w:rFonts w:ascii="Times New Roman" w:eastAsia="Times New Roman" w:hAnsi="Times New Roman" w:cs="Times New Roman"/>
          <w:sz w:val="24"/>
          <w:szCs w:val="24"/>
        </w:rPr>
        <w:t>1</w:t>
      </w:r>
      <w:r w:rsidRPr="00504081">
        <w:rPr>
          <w:rFonts w:ascii="Times New Roman" w:eastAsia="Times New Roman" w:hAnsi="Times New Roman" w:cs="Times New Roman"/>
          <w:sz w:val="24"/>
          <w:szCs w:val="24"/>
        </w:rPr>
        <w:t xml:space="preserve"> de </w:t>
      </w:r>
      <w:r w:rsidR="00B675C1" w:rsidRPr="00504081">
        <w:rPr>
          <w:rFonts w:ascii="Times New Roman" w:eastAsia="Times New Roman" w:hAnsi="Times New Roman" w:cs="Times New Roman"/>
          <w:sz w:val="24"/>
          <w:szCs w:val="24"/>
        </w:rPr>
        <w:t>0</w:t>
      </w:r>
      <w:r w:rsidR="006B4185" w:rsidRPr="00504081">
        <w:rPr>
          <w:rFonts w:ascii="Times New Roman" w:eastAsia="Times New Roman" w:hAnsi="Times New Roman" w:cs="Times New Roman"/>
          <w:sz w:val="24"/>
          <w:szCs w:val="24"/>
        </w:rPr>
        <w:t>4</w:t>
      </w:r>
      <w:r w:rsidRPr="00504081">
        <w:rPr>
          <w:rFonts w:ascii="Times New Roman" w:eastAsia="Times New Roman" w:hAnsi="Times New Roman" w:cs="Times New Roman"/>
          <w:sz w:val="24"/>
          <w:szCs w:val="24"/>
        </w:rPr>
        <w:t xml:space="preserve"> de </w:t>
      </w:r>
      <w:r w:rsidR="00B675C1" w:rsidRPr="00504081">
        <w:rPr>
          <w:rFonts w:ascii="Times New Roman" w:eastAsia="Times New Roman" w:hAnsi="Times New Roman" w:cs="Times New Roman"/>
          <w:sz w:val="24"/>
          <w:szCs w:val="24"/>
        </w:rPr>
        <w:t>janeiro</w:t>
      </w:r>
      <w:r w:rsidRPr="00504081">
        <w:rPr>
          <w:rFonts w:ascii="Times New Roman" w:eastAsia="Times New Roman" w:hAnsi="Times New Roman" w:cs="Times New Roman"/>
          <w:sz w:val="24"/>
          <w:szCs w:val="24"/>
        </w:rPr>
        <w:t xml:space="preserve"> de 20</w:t>
      </w:r>
      <w:r w:rsidR="006B4185" w:rsidRPr="00504081">
        <w:rPr>
          <w:rFonts w:ascii="Times New Roman" w:eastAsia="Times New Roman" w:hAnsi="Times New Roman" w:cs="Times New Roman"/>
          <w:sz w:val="24"/>
          <w:szCs w:val="24"/>
        </w:rPr>
        <w:t>22</w:t>
      </w:r>
      <w:r w:rsidRPr="00504081">
        <w:rPr>
          <w:rFonts w:ascii="Times New Roman" w:eastAsia="Times New Roman" w:hAnsi="Times New Roman" w:cs="Times New Roman"/>
          <w:sz w:val="24"/>
          <w:szCs w:val="24"/>
        </w:rPr>
        <w:t xml:space="preserve">, a abertura do Processo Licitatório em epígrafe, nos termos da Lei nº 10.520/02, Lei Complementar nº 123/06, bem como os Decretos Municipais, subsidiariamente a Lei nº 8.666/93 com suas alterações posteriores e demais legislações correlatas. O tipo de julgamento será o de </w:t>
      </w:r>
      <w:r w:rsidRPr="00504081">
        <w:rPr>
          <w:rFonts w:ascii="Times New Roman" w:eastAsia="Times New Roman" w:hAnsi="Times New Roman" w:cs="Times New Roman"/>
          <w:b/>
          <w:sz w:val="24"/>
          <w:szCs w:val="24"/>
        </w:rPr>
        <w:t>MENOR PREÇO POR ITEM</w:t>
      </w:r>
      <w:r w:rsidRPr="00504081">
        <w:rPr>
          <w:rFonts w:ascii="Times New Roman" w:eastAsia="Times New Roman" w:hAnsi="Times New Roman" w:cs="Times New Roman"/>
          <w:sz w:val="24"/>
          <w:szCs w:val="24"/>
        </w:rPr>
        <w:t xml:space="preserve">, conforme objeto Descrito no </w:t>
      </w:r>
      <w:r w:rsidRPr="00504081">
        <w:rPr>
          <w:rFonts w:ascii="Times New Roman" w:eastAsia="Times New Roman" w:hAnsi="Times New Roman" w:cs="Times New Roman"/>
          <w:b/>
          <w:sz w:val="24"/>
          <w:szCs w:val="24"/>
        </w:rPr>
        <w:t>Termo de Referência</w:t>
      </w:r>
      <w:r w:rsidRPr="00504081">
        <w:rPr>
          <w:rFonts w:ascii="Times New Roman" w:eastAsia="Times New Roman" w:hAnsi="Times New Roman" w:cs="Times New Roman"/>
          <w:sz w:val="24"/>
          <w:szCs w:val="24"/>
        </w:rPr>
        <w:t xml:space="preserve"> Anexo I deste Edit</w:t>
      </w:r>
      <w:r w:rsidR="00D8304C" w:rsidRPr="00504081">
        <w:rPr>
          <w:rFonts w:ascii="Times New Roman" w:eastAsia="Times New Roman" w:hAnsi="Times New Roman" w:cs="Times New Roman"/>
          <w:sz w:val="24"/>
          <w:szCs w:val="24"/>
        </w:rPr>
        <w:t>al</w:t>
      </w:r>
      <w:r w:rsidRPr="00504081">
        <w:rPr>
          <w:rFonts w:ascii="Times New Roman" w:eastAsia="Times New Roman" w:hAnsi="Times New Roman" w:cs="Times New Roman"/>
          <w:sz w:val="24"/>
          <w:szCs w:val="24"/>
        </w:rPr>
        <w:t>.</w:t>
      </w:r>
    </w:p>
    <w:p w:rsidR="0099089B" w:rsidRPr="00504081" w:rsidRDefault="1297BF20"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1-OBJETO</w:t>
      </w:r>
    </w:p>
    <w:p w:rsidR="00BB7C8C" w:rsidRPr="00504081" w:rsidRDefault="02D04538" w:rsidP="00D21F9B">
      <w:pPr>
        <w:spacing w:after="0" w:line="240" w:lineRule="auto"/>
        <w:jc w:val="both"/>
        <w:rPr>
          <w:rFonts w:ascii="Times New Roman" w:hAnsi="Times New Roman"/>
          <w:sz w:val="24"/>
          <w:szCs w:val="24"/>
        </w:rPr>
      </w:pPr>
      <w:r w:rsidRPr="00504081">
        <w:rPr>
          <w:rFonts w:ascii="Times New Roman" w:eastAsia="Times New Roman" w:hAnsi="Times New Roman"/>
          <w:sz w:val="24"/>
          <w:szCs w:val="24"/>
        </w:rPr>
        <w:t>1.1-Constitui objeto desta licitação a</w:t>
      </w:r>
      <w:r w:rsidR="00BD47D1" w:rsidRPr="00504081">
        <w:rPr>
          <w:rFonts w:ascii="Times New Roman" w:eastAsia="Times New Roman" w:hAnsi="Times New Roman"/>
          <w:sz w:val="24"/>
          <w:szCs w:val="24"/>
        </w:rPr>
        <w:t xml:space="preserve"> </w:t>
      </w:r>
      <w:r w:rsidR="00D8304C" w:rsidRPr="00504081">
        <w:rPr>
          <w:rFonts w:ascii="Times New Roman" w:eastAsia="Times New Roman" w:hAnsi="Times New Roman"/>
          <w:sz w:val="24"/>
          <w:szCs w:val="24"/>
        </w:rPr>
        <w:t xml:space="preserve">Contratação de Empresa para </w:t>
      </w:r>
      <w:r w:rsidR="00FE692C" w:rsidRPr="00504081">
        <w:rPr>
          <w:rFonts w:ascii="Times New Roman" w:eastAsia="Times New Roman" w:hAnsi="Times New Roman"/>
          <w:b/>
          <w:bCs/>
          <w:sz w:val="24"/>
          <w:szCs w:val="24"/>
        </w:rPr>
        <w:t>Futura</w:t>
      </w:r>
      <w:r w:rsidR="00BC1B93" w:rsidRPr="00504081">
        <w:rPr>
          <w:rFonts w:ascii="Times New Roman" w:eastAsia="Times New Roman" w:hAnsi="Times New Roman"/>
          <w:b/>
          <w:bCs/>
          <w:sz w:val="24"/>
          <w:szCs w:val="24"/>
        </w:rPr>
        <w:t xml:space="preserve"> e</w:t>
      </w:r>
      <w:r w:rsidR="00FE692C" w:rsidRPr="00504081">
        <w:rPr>
          <w:rFonts w:ascii="Times New Roman" w:eastAsia="Times New Roman" w:hAnsi="Times New Roman"/>
          <w:b/>
          <w:bCs/>
          <w:sz w:val="24"/>
          <w:szCs w:val="24"/>
        </w:rPr>
        <w:t xml:space="preserve"> Eventual Aquisição de </w:t>
      </w:r>
      <w:r w:rsidR="00462FD0" w:rsidRPr="00504081">
        <w:rPr>
          <w:rFonts w:ascii="Times New Roman" w:eastAsia="Times New Roman" w:hAnsi="Times New Roman"/>
          <w:b/>
          <w:bCs/>
          <w:sz w:val="24"/>
          <w:szCs w:val="24"/>
        </w:rPr>
        <w:t>material de consumo e material permanente de informática</w:t>
      </w:r>
      <w:r w:rsidR="006747CB" w:rsidRPr="00504081">
        <w:rPr>
          <w:rFonts w:ascii="Times New Roman" w:eastAsia="Times New Roman" w:hAnsi="Times New Roman"/>
          <w:b/>
          <w:bCs/>
          <w:sz w:val="24"/>
          <w:szCs w:val="24"/>
        </w:rPr>
        <w:t xml:space="preserve"> </w:t>
      </w:r>
      <w:r w:rsidRPr="00504081">
        <w:rPr>
          <w:rFonts w:ascii="Times New Roman" w:eastAsia="Times New Roman" w:hAnsi="Times New Roman"/>
          <w:sz w:val="24"/>
          <w:szCs w:val="24"/>
        </w:rPr>
        <w:t xml:space="preserve">em atendimento </w:t>
      </w:r>
      <w:r w:rsidR="002C3C51" w:rsidRPr="00504081">
        <w:rPr>
          <w:rFonts w:ascii="Times New Roman" w:eastAsia="Times New Roman" w:hAnsi="Times New Roman"/>
          <w:sz w:val="24"/>
          <w:szCs w:val="24"/>
        </w:rPr>
        <w:t>a</w:t>
      </w:r>
      <w:r w:rsidR="00D8304C" w:rsidRPr="00504081">
        <w:rPr>
          <w:rFonts w:ascii="Times New Roman" w:eastAsia="Times New Roman" w:hAnsi="Times New Roman"/>
          <w:sz w:val="24"/>
          <w:szCs w:val="24"/>
        </w:rPr>
        <w:t xml:space="preserve"> </w:t>
      </w:r>
      <w:r w:rsidR="00462FD0" w:rsidRPr="00504081">
        <w:rPr>
          <w:rFonts w:ascii="Times New Roman" w:eastAsia="Times New Roman" w:hAnsi="Times New Roman"/>
          <w:sz w:val="24"/>
          <w:szCs w:val="24"/>
        </w:rPr>
        <w:t>todas as Secretarias Municipais</w:t>
      </w:r>
      <w:r w:rsidRPr="00504081">
        <w:rPr>
          <w:rFonts w:ascii="Times New Roman" w:eastAsia="Times New Roman" w:hAnsi="Times New Roman"/>
          <w:sz w:val="24"/>
          <w:szCs w:val="24"/>
        </w:rPr>
        <w:t>, conforme especificações contidas no A</w:t>
      </w:r>
      <w:r w:rsidRPr="00504081">
        <w:rPr>
          <w:rFonts w:ascii="Times New Roman" w:eastAsia="Times New Roman" w:hAnsi="Times New Roman"/>
          <w:b/>
          <w:bCs/>
          <w:sz w:val="24"/>
          <w:szCs w:val="24"/>
        </w:rPr>
        <w:t>NEXO I</w:t>
      </w:r>
      <w:r w:rsidR="00AD4C85" w:rsidRPr="00504081">
        <w:rPr>
          <w:rFonts w:ascii="Times New Roman" w:eastAsia="Times New Roman" w:hAnsi="Times New Roman"/>
          <w:b/>
          <w:bCs/>
          <w:sz w:val="24"/>
          <w:szCs w:val="24"/>
        </w:rPr>
        <w:t xml:space="preserve"> </w:t>
      </w:r>
      <w:r w:rsidRPr="00504081">
        <w:rPr>
          <w:rFonts w:ascii="Times New Roman" w:eastAsia="Times New Roman" w:hAnsi="Times New Roman"/>
          <w:sz w:val="24"/>
          <w:szCs w:val="24"/>
        </w:rPr>
        <w:t>-</w:t>
      </w:r>
      <w:r w:rsidR="00AD4C85" w:rsidRPr="00504081">
        <w:rPr>
          <w:rFonts w:ascii="Times New Roman" w:eastAsia="Times New Roman" w:hAnsi="Times New Roman"/>
          <w:sz w:val="24"/>
          <w:szCs w:val="24"/>
        </w:rPr>
        <w:t xml:space="preserve"> </w:t>
      </w:r>
      <w:r w:rsidRPr="00504081">
        <w:rPr>
          <w:rFonts w:ascii="Times New Roman" w:eastAsia="Times New Roman" w:hAnsi="Times New Roman"/>
          <w:b/>
          <w:bCs/>
          <w:sz w:val="24"/>
          <w:szCs w:val="24"/>
        </w:rPr>
        <w:t>Termo de Referência</w:t>
      </w:r>
      <w:r w:rsidRPr="00504081">
        <w:rPr>
          <w:rFonts w:ascii="Times New Roman" w:eastAsia="Times New Roman" w:hAnsi="Times New Roman"/>
          <w:sz w:val="24"/>
          <w:szCs w:val="24"/>
        </w:rPr>
        <w:t>,</w:t>
      </w:r>
      <w:r w:rsidR="00475D8C"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que é</w:t>
      </w:r>
      <w:r w:rsidR="00475D8C"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parte integrante deste Edital.</w:t>
      </w:r>
    </w:p>
    <w:p w:rsidR="00BB7C8C" w:rsidRPr="00504081" w:rsidRDefault="00BB7C8C" w:rsidP="00D21F9B">
      <w:pPr>
        <w:pStyle w:val="Corpodetexto"/>
        <w:spacing w:after="0" w:line="240" w:lineRule="auto"/>
        <w:rPr>
          <w:rFonts w:ascii="Times New Roman" w:hAnsi="Times New Roman"/>
          <w:sz w:val="24"/>
          <w:szCs w:val="24"/>
        </w:rPr>
      </w:pPr>
    </w:p>
    <w:p w:rsidR="0099089B" w:rsidRPr="00504081" w:rsidRDefault="1297BF20" w:rsidP="00D21F9B">
      <w:pPr>
        <w:pStyle w:val="Corpodetexto"/>
        <w:spacing w:after="0" w:line="240" w:lineRule="auto"/>
        <w:rPr>
          <w:rFonts w:ascii="Times New Roman" w:hAnsi="Times New Roman"/>
          <w:bCs w:val="0"/>
          <w:sz w:val="24"/>
          <w:szCs w:val="24"/>
        </w:rPr>
      </w:pPr>
      <w:r w:rsidRPr="00504081">
        <w:rPr>
          <w:rFonts w:ascii="Times New Roman" w:eastAsia="Times New Roman" w:hAnsi="Times New Roman"/>
          <w:sz w:val="24"/>
          <w:szCs w:val="24"/>
        </w:rPr>
        <w:t>2-EDITAL</w:t>
      </w:r>
    </w:p>
    <w:p w:rsidR="00226653" w:rsidRPr="00504081" w:rsidRDefault="1297BF20" w:rsidP="00D21F9B">
      <w:pPr>
        <w:pStyle w:val="Corpodetexto"/>
        <w:spacing w:after="0" w:line="240" w:lineRule="auto"/>
        <w:rPr>
          <w:rFonts w:ascii="Times New Roman" w:hAnsi="Times New Roman"/>
          <w:b w:val="0"/>
          <w:sz w:val="24"/>
          <w:szCs w:val="24"/>
        </w:rPr>
      </w:pPr>
      <w:r w:rsidRPr="00504081">
        <w:rPr>
          <w:rFonts w:ascii="Times New Roman" w:eastAsia="Times New Roman" w:hAnsi="Times New Roman"/>
          <w:b w:val="0"/>
          <w:bCs w:val="0"/>
          <w:sz w:val="24"/>
          <w:szCs w:val="24"/>
        </w:rPr>
        <w:t>2.1-Constituem anexos do presente Edital e dele fazem parte integrante:</w:t>
      </w:r>
    </w:p>
    <w:p w:rsidR="00226653" w:rsidRPr="00504081" w:rsidRDefault="1297BF20" w:rsidP="00D21F9B">
      <w:pPr>
        <w:pStyle w:val="Corpodetexto"/>
        <w:spacing w:after="0" w:line="240" w:lineRule="auto"/>
        <w:rPr>
          <w:rFonts w:ascii="Times New Roman" w:hAnsi="Times New Roman"/>
          <w:b w:val="0"/>
          <w:sz w:val="24"/>
          <w:szCs w:val="24"/>
        </w:rPr>
      </w:pPr>
      <w:r w:rsidRPr="00504081">
        <w:rPr>
          <w:rFonts w:ascii="Times New Roman" w:eastAsia="Times New Roman" w:hAnsi="Times New Roman"/>
          <w:b w:val="0"/>
          <w:bCs w:val="0"/>
          <w:sz w:val="24"/>
          <w:szCs w:val="24"/>
        </w:rPr>
        <w:t xml:space="preserve">a) </w:t>
      </w:r>
      <w:r w:rsidRPr="00504081">
        <w:rPr>
          <w:rFonts w:ascii="Times New Roman" w:eastAsia="Times New Roman" w:hAnsi="Times New Roman"/>
          <w:b w:val="0"/>
          <w:bCs w:val="0"/>
          <w:sz w:val="24"/>
          <w:szCs w:val="24"/>
          <w:u w:val="single"/>
        </w:rPr>
        <w:t xml:space="preserve">Anexo I </w:t>
      </w:r>
      <w:r w:rsidRPr="00504081">
        <w:rPr>
          <w:rFonts w:ascii="Times New Roman" w:eastAsia="Times New Roman" w:hAnsi="Times New Roman"/>
          <w:b w:val="0"/>
          <w:bCs w:val="0"/>
          <w:sz w:val="24"/>
          <w:szCs w:val="24"/>
        </w:rPr>
        <w:t>- Termo de Referência.</w:t>
      </w:r>
    </w:p>
    <w:p w:rsidR="009436EA" w:rsidRPr="00504081" w:rsidRDefault="1297BF20" w:rsidP="00D21F9B">
      <w:pPr>
        <w:pStyle w:val="Corpodetexto"/>
        <w:spacing w:after="0" w:line="240" w:lineRule="auto"/>
        <w:rPr>
          <w:rFonts w:ascii="Times New Roman" w:hAnsi="Times New Roman"/>
          <w:b w:val="0"/>
          <w:sz w:val="24"/>
          <w:szCs w:val="24"/>
        </w:rPr>
      </w:pPr>
      <w:r w:rsidRPr="00504081">
        <w:rPr>
          <w:rFonts w:ascii="Times New Roman" w:eastAsia="Times New Roman" w:hAnsi="Times New Roman"/>
          <w:b w:val="0"/>
          <w:bCs w:val="0"/>
          <w:sz w:val="24"/>
          <w:szCs w:val="24"/>
        </w:rPr>
        <w:t xml:space="preserve">b) </w:t>
      </w:r>
      <w:r w:rsidRPr="00504081">
        <w:rPr>
          <w:rFonts w:ascii="Times New Roman" w:eastAsia="Times New Roman" w:hAnsi="Times New Roman"/>
          <w:b w:val="0"/>
          <w:bCs w:val="0"/>
          <w:sz w:val="24"/>
          <w:szCs w:val="24"/>
          <w:u w:val="single"/>
        </w:rPr>
        <w:t xml:space="preserve">Anexo II </w:t>
      </w:r>
      <w:r w:rsidRPr="00504081">
        <w:rPr>
          <w:rFonts w:ascii="Times New Roman" w:eastAsia="Times New Roman" w:hAnsi="Times New Roman"/>
          <w:b w:val="0"/>
          <w:bCs w:val="0"/>
          <w:sz w:val="24"/>
          <w:szCs w:val="24"/>
        </w:rPr>
        <w:t>- Modelo de Carta de Credenciamento.</w:t>
      </w:r>
    </w:p>
    <w:p w:rsidR="009436EA" w:rsidRPr="00504081" w:rsidRDefault="1297BF20" w:rsidP="00D21F9B">
      <w:pPr>
        <w:pStyle w:val="Corpodetexto"/>
        <w:spacing w:after="0" w:line="240" w:lineRule="auto"/>
        <w:rPr>
          <w:rFonts w:ascii="Times New Roman" w:hAnsi="Times New Roman"/>
          <w:b w:val="0"/>
          <w:sz w:val="24"/>
          <w:szCs w:val="24"/>
        </w:rPr>
      </w:pPr>
      <w:r w:rsidRPr="00504081">
        <w:rPr>
          <w:rFonts w:ascii="Times New Roman" w:eastAsia="Times New Roman" w:hAnsi="Times New Roman"/>
          <w:b w:val="0"/>
          <w:bCs w:val="0"/>
          <w:sz w:val="24"/>
          <w:szCs w:val="24"/>
        </w:rPr>
        <w:t xml:space="preserve">c) </w:t>
      </w:r>
      <w:r w:rsidRPr="00504081">
        <w:rPr>
          <w:rFonts w:ascii="Times New Roman" w:eastAsia="Times New Roman" w:hAnsi="Times New Roman"/>
          <w:b w:val="0"/>
          <w:bCs w:val="0"/>
          <w:sz w:val="24"/>
          <w:szCs w:val="24"/>
          <w:u w:val="single"/>
        </w:rPr>
        <w:t xml:space="preserve">Anexo III </w:t>
      </w:r>
      <w:r w:rsidRPr="00504081">
        <w:rPr>
          <w:rFonts w:ascii="Times New Roman" w:eastAsia="Times New Roman" w:hAnsi="Times New Roman"/>
          <w:b w:val="0"/>
          <w:bCs w:val="0"/>
          <w:sz w:val="24"/>
          <w:szCs w:val="24"/>
        </w:rPr>
        <w:t>- Modelo de Proposta Comercial.</w:t>
      </w:r>
    </w:p>
    <w:p w:rsidR="009436EA" w:rsidRPr="00504081" w:rsidRDefault="1297BF20" w:rsidP="00D21F9B">
      <w:pPr>
        <w:pStyle w:val="Corpodetexto"/>
        <w:spacing w:after="0" w:line="240" w:lineRule="auto"/>
        <w:rPr>
          <w:rFonts w:ascii="Times New Roman" w:hAnsi="Times New Roman"/>
          <w:b w:val="0"/>
          <w:sz w:val="24"/>
          <w:szCs w:val="24"/>
        </w:rPr>
      </w:pPr>
      <w:r w:rsidRPr="00504081">
        <w:rPr>
          <w:rFonts w:ascii="Times New Roman" w:eastAsia="Times New Roman" w:hAnsi="Times New Roman"/>
          <w:b w:val="0"/>
          <w:bCs w:val="0"/>
          <w:sz w:val="24"/>
          <w:szCs w:val="24"/>
        </w:rPr>
        <w:t xml:space="preserve">d) </w:t>
      </w:r>
      <w:r w:rsidRPr="00504081">
        <w:rPr>
          <w:rFonts w:ascii="Times New Roman" w:eastAsia="Times New Roman" w:hAnsi="Times New Roman"/>
          <w:b w:val="0"/>
          <w:bCs w:val="0"/>
          <w:sz w:val="24"/>
          <w:szCs w:val="24"/>
          <w:u w:val="single"/>
        </w:rPr>
        <w:t>Anexo IV</w:t>
      </w:r>
      <w:r w:rsidRPr="00504081">
        <w:rPr>
          <w:rFonts w:ascii="Times New Roman" w:eastAsia="Times New Roman" w:hAnsi="Times New Roman"/>
          <w:b w:val="0"/>
          <w:bCs w:val="0"/>
          <w:sz w:val="24"/>
          <w:szCs w:val="24"/>
        </w:rPr>
        <w:t>- Modelo de Declaração de que não emprega menores de dezoito anos.</w:t>
      </w:r>
    </w:p>
    <w:p w:rsidR="009436EA" w:rsidRPr="00504081" w:rsidRDefault="1297BF20" w:rsidP="00D21F9B">
      <w:pPr>
        <w:pStyle w:val="Corpodetexto"/>
        <w:spacing w:after="0" w:line="240" w:lineRule="auto"/>
        <w:rPr>
          <w:rFonts w:ascii="Times New Roman" w:hAnsi="Times New Roman"/>
          <w:b w:val="0"/>
          <w:sz w:val="24"/>
          <w:szCs w:val="24"/>
        </w:rPr>
      </w:pPr>
      <w:r w:rsidRPr="00504081">
        <w:rPr>
          <w:rFonts w:ascii="Times New Roman" w:eastAsia="Times New Roman" w:hAnsi="Times New Roman"/>
          <w:b w:val="0"/>
          <w:bCs w:val="0"/>
          <w:sz w:val="24"/>
          <w:szCs w:val="24"/>
        </w:rPr>
        <w:t xml:space="preserve">e) </w:t>
      </w:r>
      <w:r w:rsidRPr="00504081">
        <w:rPr>
          <w:rFonts w:ascii="Times New Roman" w:eastAsia="Times New Roman" w:hAnsi="Times New Roman"/>
          <w:b w:val="0"/>
          <w:bCs w:val="0"/>
          <w:sz w:val="24"/>
          <w:szCs w:val="24"/>
          <w:u w:val="single"/>
        </w:rPr>
        <w:t>Anexo V</w:t>
      </w:r>
      <w:r w:rsidRPr="00504081">
        <w:rPr>
          <w:rFonts w:ascii="Times New Roman" w:eastAsia="Times New Roman" w:hAnsi="Times New Roman"/>
          <w:b w:val="0"/>
          <w:bCs w:val="0"/>
          <w:sz w:val="24"/>
          <w:szCs w:val="24"/>
        </w:rPr>
        <w:t>- Modelo de Declaração de habilitação e de fato impeditivo.</w:t>
      </w:r>
    </w:p>
    <w:p w:rsidR="00BB7C8C" w:rsidRPr="00504081" w:rsidRDefault="1297BF20" w:rsidP="00D21F9B">
      <w:pPr>
        <w:pStyle w:val="Corpodetexto"/>
        <w:spacing w:after="0" w:line="240" w:lineRule="auto"/>
        <w:rPr>
          <w:rFonts w:ascii="Times New Roman" w:hAnsi="Times New Roman"/>
          <w:b w:val="0"/>
          <w:sz w:val="24"/>
          <w:szCs w:val="24"/>
        </w:rPr>
      </w:pPr>
      <w:r w:rsidRPr="00504081">
        <w:rPr>
          <w:rFonts w:ascii="Times New Roman" w:eastAsia="Times New Roman" w:hAnsi="Times New Roman"/>
          <w:b w:val="0"/>
          <w:bCs w:val="0"/>
          <w:sz w:val="24"/>
          <w:szCs w:val="24"/>
        </w:rPr>
        <w:t xml:space="preserve">f) </w:t>
      </w:r>
      <w:r w:rsidRPr="00504081">
        <w:rPr>
          <w:rFonts w:ascii="Times New Roman" w:eastAsia="Times New Roman" w:hAnsi="Times New Roman"/>
          <w:b w:val="0"/>
          <w:bCs w:val="0"/>
          <w:sz w:val="24"/>
          <w:szCs w:val="24"/>
          <w:u w:val="single"/>
        </w:rPr>
        <w:t>Anexo VI</w:t>
      </w:r>
      <w:r w:rsidRPr="00504081">
        <w:rPr>
          <w:rFonts w:ascii="Times New Roman" w:eastAsia="Times New Roman" w:hAnsi="Times New Roman"/>
          <w:b w:val="0"/>
          <w:bCs w:val="0"/>
          <w:sz w:val="24"/>
          <w:szCs w:val="24"/>
        </w:rPr>
        <w:t>- Minuta da Ata de Registro de Preços.</w:t>
      </w:r>
    </w:p>
    <w:p w:rsidR="00D21F9B" w:rsidRPr="00504081" w:rsidRDefault="00D21F9B" w:rsidP="00D21F9B">
      <w:pPr>
        <w:autoSpaceDE w:val="0"/>
        <w:autoSpaceDN w:val="0"/>
        <w:adjustRightInd w:val="0"/>
        <w:spacing w:after="0" w:line="240" w:lineRule="auto"/>
        <w:jc w:val="both"/>
        <w:rPr>
          <w:rFonts w:ascii="Times New Roman" w:hAnsi="Times New Roman"/>
          <w:b/>
          <w:bCs/>
          <w:iCs/>
          <w:sz w:val="24"/>
          <w:szCs w:val="24"/>
        </w:rPr>
      </w:pPr>
    </w:p>
    <w:p w:rsidR="0099089B" w:rsidRPr="00504081" w:rsidRDefault="1297BF20" w:rsidP="009908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3-ÓRGÃO SOLICITANTE</w:t>
      </w:r>
    </w:p>
    <w:p w:rsidR="00BB7C8C" w:rsidRPr="00504081" w:rsidRDefault="1297BF20" w:rsidP="0099089B">
      <w:pPr>
        <w:autoSpaceDE w:val="0"/>
        <w:autoSpaceDN w:val="0"/>
        <w:adjustRightInd w:val="0"/>
        <w:spacing w:after="0" w:line="240" w:lineRule="auto"/>
        <w:jc w:val="both"/>
        <w:rPr>
          <w:rFonts w:ascii="Times New Roman" w:hAnsi="Times New Roman"/>
          <w:bCs/>
          <w:iCs/>
          <w:sz w:val="24"/>
          <w:szCs w:val="24"/>
        </w:rPr>
      </w:pPr>
      <w:r w:rsidRPr="00504081">
        <w:rPr>
          <w:rFonts w:ascii="Times New Roman" w:eastAsia="Times New Roman" w:hAnsi="Times New Roman"/>
          <w:sz w:val="24"/>
          <w:szCs w:val="24"/>
        </w:rPr>
        <w:t>3.1</w:t>
      </w:r>
      <w:r w:rsidR="00445B9F" w:rsidRPr="00504081">
        <w:rPr>
          <w:rFonts w:ascii="Times New Roman" w:eastAsia="Times New Roman" w:hAnsi="Times New Roman"/>
          <w:sz w:val="24"/>
          <w:szCs w:val="24"/>
        </w:rPr>
        <w:t>-</w:t>
      </w:r>
      <w:r w:rsidRPr="00504081">
        <w:rPr>
          <w:rFonts w:ascii="Times New Roman" w:eastAsia="Times New Roman" w:hAnsi="Times New Roman"/>
          <w:sz w:val="24"/>
          <w:szCs w:val="24"/>
        </w:rPr>
        <w:t>Secretaria Municipal</w:t>
      </w:r>
      <w:r w:rsidR="00475D8C"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 xml:space="preserve">de </w:t>
      </w:r>
      <w:r w:rsidR="007F404E" w:rsidRPr="00504081">
        <w:rPr>
          <w:rFonts w:ascii="Times New Roman" w:eastAsia="Times New Roman" w:hAnsi="Times New Roman"/>
          <w:sz w:val="24"/>
          <w:szCs w:val="24"/>
        </w:rPr>
        <w:t>Administração</w:t>
      </w:r>
    </w:p>
    <w:p w:rsidR="00E946C9" w:rsidRPr="00504081" w:rsidRDefault="00E946C9" w:rsidP="00D21F9B">
      <w:pPr>
        <w:spacing w:after="0" w:line="240" w:lineRule="auto"/>
        <w:jc w:val="both"/>
        <w:rPr>
          <w:rFonts w:ascii="Times New Roman" w:hAnsi="Times New Roman"/>
          <w:b/>
          <w:bCs/>
          <w:iCs/>
          <w:sz w:val="24"/>
          <w:szCs w:val="24"/>
        </w:rPr>
      </w:pPr>
    </w:p>
    <w:p w:rsidR="0099089B" w:rsidRPr="00504081" w:rsidRDefault="1297BF20" w:rsidP="00D21F9B">
      <w:pPr>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4-CONDIÇÕES DE PARTICIPAÇÃO</w:t>
      </w:r>
    </w:p>
    <w:p w:rsidR="009808B4" w:rsidRPr="00504081" w:rsidRDefault="009808B4" w:rsidP="009808B4">
      <w:pPr>
        <w:autoSpaceDE w:val="0"/>
        <w:autoSpaceDN w:val="0"/>
        <w:adjustRightInd w:val="0"/>
        <w:jc w:val="both"/>
        <w:rPr>
          <w:rFonts w:ascii="Times New Roman" w:hAnsi="Times New Roman"/>
          <w:color w:val="000000"/>
          <w:sz w:val="24"/>
          <w:szCs w:val="24"/>
        </w:rPr>
      </w:pPr>
      <w:r w:rsidRPr="00504081">
        <w:rPr>
          <w:rFonts w:ascii="Times New Roman" w:hAnsi="Times New Roman"/>
          <w:color w:val="000000"/>
          <w:sz w:val="24"/>
          <w:szCs w:val="24"/>
        </w:rPr>
        <w:t>4.1- Poderão participar desta licitação pessoas jurídicas do ramo pertinente ao objeto licitado, que atendam às condições estabelecidas neste instrumento convocatório.</w:t>
      </w:r>
    </w:p>
    <w:p w:rsidR="009808B4" w:rsidRPr="00504081" w:rsidRDefault="009808B4" w:rsidP="009808B4">
      <w:pPr>
        <w:autoSpaceDE w:val="0"/>
        <w:autoSpaceDN w:val="0"/>
        <w:adjustRightInd w:val="0"/>
        <w:jc w:val="both"/>
        <w:rPr>
          <w:rFonts w:ascii="Times New Roman" w:hAnsi="Times New Roman"/>
          <w:color w:val="000000"/>
          <w:sz w:val="24"/>
          <w:szCs w:val="24"/>
        </w:rPr>
      </w:pPr>
      <w:r w:rsidRPr="00504081">
        <w:rPr>
          <w:rFonts w:ascii="Times New Roman" w:hAnsi="Times New Roman"/>
          <w:color w:val="000000"/>
          <w:sz w:val="24"/>
          <w:szCs w:val="24"/>
        </w:rPr>
        <w:t>4.2 - Não poderá participar da presente licitação Empresa</w:t>
      </w:r>
      <w:r w:rsidRPr="00504081">
        <w:rPr>
          <w:rFonts w:ascii="Times New Roman" w:hAnsi="Times New Roman"/>
          <w:sz w:val="24"/>
          <w:szCs w:val="24"/>
        </w:rPr>
        <w:t>:</w:t>
      </w:r>
      <w:r w:rsidRPr="00504081">
        <w:rPr>
          <w:rFonts w:ascii="Times New Roman" w:hAnsi="Times New Roman"/>
          <w:color w:val="000000"/>
          <w:sz w:val="24"/>
          <w:szCs w:val="24"/>
        </w:rPr>
        <w:t xml:space="preserve"> </w:t>
      </w:r>
    </w:p>
    <w:p w:rsidR="009808B4" w:rsidRPr="00504081" w:rsidRDefault="009808B4" w:rsidP="009808B4">
      <w:pPr>
        <w:autoSpaceDE w:val="0"/>
        <w:autoSpaceDN w:val="0"/>
        <w:adjustRightInd w:val="0"/>
        <w:jc w:val="both"/>
        <w:rPr>
          <w:rFonts w:ascii="Times New Roman" w:hAnsi="Times New Roman"/>
          <w:color w:val="000000"/>
          <w:sz w:val="24"/>
          <w:szCs w:val="24"/>
        </w:rPr>
      </w:pPr>
      <w:r w:rsidRPr="00504081">
        <w:rPr>
          <w:rFonts w:ascii="Times New Roman" w:hAnsi="Times New Roman"/>
          <w:color w:val="000000"/>
          <w:sz w:val="24"/>
          <w:szCs w:val="24"/>
        </w:rPr>
        <w:t>4.2.1 - Suspensa ou impedida de licitar ou contratar com a Administração, ou declarada inidônea para licitar ou contratar com a Administração;</w:t>
      </w:r>
    </w:p>
    <w:p w:rsidR="009808B4" w:rsidRPr="00504081" w:rsidRDefault="009808B4" w:rsidP="009808B4">
      <w:pPr>
        <w:autoSpaceDE w:val="0"/>
        <w:autoSpaceDN w:val="0"/>
        <w:adjustRightInd w:val="0"/>
        <w:jc w:val="both"/>
        <w:rPr>
          <w:rFonts w:ascii="Times New Roman" w:hAnsi="Times New Roman"/>
          <w:color w:val="000000"/>
          <w:sz w:val="24"/>
          <w:szCs w:val="24"/>
        </w:rPr>
      </w:pPr>
      <w:r w:rsidRPr="00504081">
        <w:rPr>
          <w:rFonts w:ascii="Times New Roman" w:hAnsi="Times New Roman"/>
          <w:color w:val="000000"/>
          <w:sz w:val="24"/>
          <w:szCs w:val="24"/>
        </w:rPr>
        <w:t xml:space="preserve">4.2.2 - Em consórcio; tendo em vista ser o objeto licitado de baixa complexidade, podendo ser atendido por qualquer empresa do ramo; </w:t>
      </w:r>
    </w:p>
    <w:p w:rsidR="009808B4" w:rsidRPr="00504081" w:rsidRDefault="009808B4" w:rsidP="009808B4">
      <w:pPr>
        <w:autoSpaceDE w:val="0"/>
        <w:autoSpaceDN w:val="0"/>
        <w:adjustRightInd w:val="0"/>
        <w:jc w:val="both"/>
        <w:rPr>
          <w:rFonts w:ascii="Times New Roman" w:hAnsi="Times New Roman"/>
          <w:color w:val="000000"/>
          <w:sz w:val="24"/>
          <w:szCs w:val="24"/>
        </w:rPr>
      </w:pPr>
      <w:r w:rsidRPr="00504081">
        <w:rPr>
          <w:rFonts w:ascii="Times New Roman" w:hAnsi="Times New Roman"/>
          <w:color w:val="000000"/>
          <w:sz w:val="24"/>
          <w:szCs w:val="24"/>
        </w:rPr>
        <w:lastRenderedPageBreak/>
        <w:t>4.2.3- Com falência declarada, em liquidação judicial ou extrajudicial;</w:t>
      </w:r>
    </w:p>
    <w:p w:rsidR="009808B4" w:rsidRPr="00504081" w:rsidRDefault="009808B4" w:rsidP="009808B4">
      <w:pPr>
        <w:autoSpaceDE w:val="0"/>
        <w:autoSpaceDN w:val="0"/>
        <w:adjustRightInd w:val="0"/>
        <w:jc w:val="both"/>
        <w:rPr>
          <w:rFonts w:ascii="Times New Roman" w:hAnsi="Times New Roman"/>
          <w:color w:val="000000"/>
          <w:sz w:val="24"/>
          <w:szCs w:val="24"/>
        </w:rPr>
      </w:pPr>
      <w:r w:rsidRPr="00504081">
        <w:rPr>
          <w:rFonts w:ascii="Times New Roman" w:hAnsi="Times New Roman"/>
          <w:color w:val="000000"/>
          <w:sz w:val="24"/>
          <w:szCs w:val="24"/>
        </w:rPr>
        <w:t>4.2.4-E que incidir no disposto no art. 9º da Lei Federal nº. 8.666/93.</w:t>
      </w:r>
    </w:p>
    <w:p w:rsidR="009808B4" w:rsidRPr="00504081" w:rsidRDefault="009808B4" w:rsidP="009808B4">
      <w:pPr>
        <w:autoSpaceDE w:val="0"/>
        <w:autoSpaceDN w:val="0"/>
        <w:adjustRightInd w:val="0"/>
        <w:jc w:val="both"/>
        <w:rPr>
          <w:rFonts w:ascii="Times New Roman" w:hAnsi="Times New Roman"/>
          <w:color w:val="000000"/>
          <w:sz w:val="24"/>
          <w:szCs w:val="24"/>
        </w:rPr>
      </w:pPr>
      <w:r w:rsidRPr="00504081">
        <w:rPr>
          <w:rFonts w:ascii="Times New Roman" w:hAnsi="Times New Roman"/>
          <w:color w:val="000000"/>
          <w:sz w:val="24"/>
          <w:szCs w:val="24"/>
        </w:rPr>
        <w:t>4.3- A observância das vedações do item anterior é de inteira responsabilidade do licitante que, pelo descumprimento, sujeita- se às penalidades cabíveis.</w:t>
      </w:r>
    </w:p>
    <w:p w:rsidR="00445B9F" w:rsidRPr="00504081" w:rsidRDefault="00445B9F" w:rsidP="00445B9F">
      <w:pPr>
        <w:autoSpaceDE w:val="0"/>
        <w:autoSpaceDN w:val="0"/>
        <w:adjustRightInd w:val="0"/>
        <w:contextualSpacing/>
        <w:jc w:val="both"/>
        <w:rPr>
          <w:rFonts w:ascii="Times New Roman" w:hAnsi="Times New Roman"/>
          <w:color w:val="000000"/>
          <w:sz w:val="24"/>
          <w:szCs w:val="24"/>
        </w:rPr>
      </w:pPr>
      <w:r w:rsidRPr="00504081">
        <w:rPr>
          <w:rFonts w:ascii="Times New Roman" w:hAnsi="Times New Roman"/>
          <w:color w:val="000000"/>
          <w:sz w:val="24"/>
          <w:szCs w:val="24"/>
        </w:rPr>
        <w:t>4.</w:t>
      </w:r>
      <w:r w:rsidR="009808B4" w:rsidRPr="00504081">
        <w:rPr>
          <w:rFonts w:ascii="Times New Roman" w:hAnsi="Times New Roman"/>
          <w:color w:val="000000"/>
          <w:sz w:val="24"/>
          <w:szCs w:val="24"/>
        </w:rPr>
        <w:t>4</w:t>
      </w:r>
      <w:r w:rsidRPr="00504081">
        <w:rPr>
          <w:rFonts w:ascii="Times New Roman" w:hAnsi="Times New Roman"/>
          <w:color w:val="000000"/>
          <w:sz w:val="24"/>
          <w:szCs w:val="24"/>
        </w:rPr>
        <w:t>-E que incidir no disposto no art. 9º da Lei 8.666/93.</w:t>
      </w:r>
    </w:p>
    <w:p w:rsidR="00BB7C8C" w:rsidRPr="00504081" w:rsidRDefault="1297BF20"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4.</w:t>
      </w:r>
      <w:r w:rsidR="009808B4" w:rsidRPr="00504081">
        <w:rPr>
          <w:rFonts w:ascii="Times New Roman" w:eastAsia="Times New Roman" w:hAnsi="Times New Roman"/>
          <w:sz w:val="24"/>
          <w:szCs w:val="24"/>
        </w:rPr>
        <w:t>5</w:t>
      </w:r>
      <w:r w:rsidRPr="00504081">
        <w:rPr>
          <w:rFonts w:ascii="Times New Roman" w:eastAsia="Times New Roman" w:hAnsi="Times New Roman"/>
          <w:sz w:val="24"/>
          <w:szCs w:val="24"/>
        </w:rPr>
        <w:t>-A observância das vedações é de inteira responsabilidade da licitante que, pelo seu descumprimento, se sujeita às penalidades cabíveis.</w:t>
      </w:r>
    </w:p>
    <w:p w:rsidR="00BB7C8C" w:rsidRPr="00504081" w:rsidRDefault="00BB7C8C" w:rsidP="00D21F9B">
      <w:pPr>
        <w:autoSpaceDE w:val="0"/>
        <w:autoSpaceDN w:val="0"/>
        <w:adjustRightInd w:val="0"/>
        <w:spacing w:after="0" w:line="240" w:lineRule="auto"/>
        <w:jc w:val="both"/>
        <w:rPr>
          <w:rFonts w:ascii="Times New Roman" w:hAnsi="Times New Roman"/>
          <w:b/>
          <w:bCs/>
          <w:sz w:val="24"/>
          <w:szCs w:val="24"/>
        </w:rPr>
      </w:pPr>
    </w:p>
    <w:p w:rsidR="0099089B" w:rsidRPr="00504081" w:rsidRDefault="1297BF20" w:rsidP="00D21F9B">
      <w:pPr>
        <w:autoSpaceDE w:val="0"/>
        <w:autoSpaceDN w:val="0"/>
        <w:adjustRightInd w:val="0"/>
        <w:spacing w:after="0" w:line="240" w:lineRule="auto"/>
        <w:jc w:val="both"/>
        <w:rPr>
          <w:rFonts w:ascii="Times New Roman" w:hAnsi="Times New Roman"/>
          <w:b/>
          <w:bCs/>
          <w:sz w:val="24"/>
          <w:szCs w:val="24"/>
        </w:rPr>
      </w:pPr>
      <w:r w:rsidRPr="00504081">
        <w:rPr>
          <w:rFonts w:ascii="Times New Roman" w:eastAsia="Times New Roman" w:hAnsi="Times New Roman"/>
          <w:b/>
          <w:bCs/>
          <w:sz w:val="24"/>
          <w:szCs w:val="24"/>
        </w:rPr>
        <w:t>5-APRESENTAÇÃO DOS ENVELOPES DE “PROPOSTA COMERCIAL” E “DOCUMENTAÇÃO DE HABILITAÇÃO”</w:t>
      </w:r>
    </w:p>
    <w:p w:rsidR="0099089B" w:rsidRPr="00504081" w:rsidRDefault="1297BF20"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5.1-Os envelopes “Proposta Comercial” e “Documentação de Habilitação” deverão ser entregues à Pregoeira no momento do Credenciamento para este certame, na data e horário estipulados no preâmbulo deste Edital, em envelopes distintos, colados e indevassáveis, sob pena de desclassificação, contendo em sua parte externa, as seguintes informações:</w:t>
      </w:r>
    </w:p>
    <w:p w:rsidR="00787D7C" w:rsidRPr="00504081" w:rsidRDefault="00787D7C" w:rsidP="00D21F9B">
      <w:pPr>
        <w:autoSpaceDE w:val="0"/>
        <w:autoSpaceDN w:val="0"/>
        <w:adjustRightInd w:val="0"/>
        <w:spacing w:after="0" w:line="240" w:lineRule="auto"/>
        <w:jc w:val="both"/>
        <w:rPr>
          <w:rFonts w:ascii="Times New Roman" w:hAnsi="Times New Roman"/>
          <w:sz w:val="24"/>
          <w:szCs w:val="24"/>
        </w:rPr>
      </w:pPr>
    </w:p>
    <w:tbl>
      <w:tblPr>
        <w:tblW w:w="0" w:type="auto"/>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tblPr>
      <w:tblGrid>
        <w:gridCol w:w="7799"/>
      </w:tblGrid>
      <w:tr w:rsidR="00BB7C8C" w:rsidRPr="00504081" w:rsidTr="1297BF20">
        <w:trPr>
          <w:jc w:val="center"/>
        </w:trPr>
        <w:tc>
          <w:tcPr>
            <w:tcW w:w="7799" w:type="dxa"/>
          </w:tcPr>
          <w:p w:rsidR="00BB7C8C" w:rsidRPr="00504081" w:rsidRDefault="1297BF20" w:rsidP="00D21F9B">
            <w:pPr>
              <w:autoSpaceDE w:val="0"/>
              <w:autoSpaceDN w:val="0"/>
              <w:adjustRightInd w:val="0"/>
              <w:spacing w:after="0" w:line="240" w:lineRule="auto"/>
              <w:jc w:val="both"/>
              <w:rPr>
                <w:rFonts w:ascii="Times New Roman" w:hAnsi="Times New Roman"/>
                <w:b/>
                <w:bCs/>
                <w:sz w:val="24"/>
                <w:szCs w:val="24"/>
              </w:rPr>
            </w:pPr>
            <w:r w:rsidRPr="00504081">
              <w:rPr>
                <w:rFonts w:ascii="Times New Roman" w:eastAsia="Times New Roman" w:hAnsi="Times New Roman"/>
                <w:b/>
                <w:bCs/>
                <w:sz w:val="24"/>
                <w:szCs w:val="24"/>
              </w:rPr>
              <w:t>ENVELOPE Nº 01</w:t>
            </w:r>
          </w:p>
          <w:p w:rsidR="00BB7C8C" w:rsidRPr="00504081" w:rsidRDefault="1297BF20" w:rsidP="00D21F9B">
            <w:pPr>
              <w:autoSpaceDE w:val="0"/>
              <w:autoSpaceDN w:val="0"/>
              <w:adjustRightInd w:val="0"/>
              <w:spacing w:after="0" w:line="240" w:lineRule="auto"/>
              <w:jc w:val="both"/>
              <w:rPr>
                <w:rFonts w:ascii="Times New Roman" w:hAnsi="Times New Roman"/>
                <w:b/>
                <w:bCs/>
                <w:sz w:val="24"/>
                <w:szCs w:val="24"/>
              </w:rPr>
            </w:pPr>
            <w:r w:rsidRPr="00504081">
              <w:rPr>
                <w:rFonts w:ascii="Times New Roman" w:eastAsia="Times New Roman" w:hAnsi="Times New Roman"/>
                <w:b/>
                <w:bCs/>
                <w:sz w:val="24"/>
                <w:szCs w:val="24"/>
              </w:rPr>
              <w:t>À PREFEITURA MUNICIPAL DE SANTOS DUMONT/MG</w:t>
            </w:r>
          </w:p>
          <w:p w:rsidR="009E5384" w:rsidRPr="00504081" w:rsidRDefault="1297BF20" w:rsidP="009E5384">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PROCESSO LICITATÓRIO Nº </w:t>
            </w:r>
            <w:r w:rsidR="00C75169" w:rsidRPr="00504081">
              <w:rPr>
                <w:rFonts w:ascii="Times New Roman" w:eastAsia="Times New Roman" w:hAnsi="Times New Roman"/>
                <w:b/>
                <w:bCs/>
                <w:sz w:val="24"/>
                <w:szCs w:val="24"/>
              </w:rPr>
              <w:t>107/2022</w:t>
            </w:r>
          </w:p>
          <w:p w:rsidR="009E5384" w:rsidRPr="00504081" w:rsidRDefault="1297BF20" w:rsidP="009E5384">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PREGÃO PRESENCIAL PARA REGISTRO DE PREÇOS Nº </w:t>
            </w:r>
            <w:r w:rsidR="00C75169" w:rsidRPr="00504081">
              <w:rPr>
                <w:rFonts w:ascii="Times New Roman" w:eastAsia="Times New Roman" w:hAnsi="Times New Roman"/>
                <w:b/>
                <w:bCs/>
                <w:sz w:val="24"/>
                <w:szCs w:val="24"/>
              </w:rPr>
              <w:t>062/2022</w:t>
            </w:r>
          </w:p>
          <w:p w:rsidR="00BB7C8C" w:rsidRPr="00504081" w:rsidRDefault="1297BF20" w:rsidP="009E5384">
            <w:pPr>
              <w:autoSpaceDE w:val="0"/>
              <w:autoSpaceDN w:val="0"/>
              <w:adjustRightInd w:val="0"/>
              <w:spacing w:after="0" w:line="240" w:lineRule="auto"/>
              <w:jc w:val="both"/>
              <w:rPr>
                <w:rFonts w:ascii="Times New Roman" w:hAnsi="Times New Roman"/>
                <w:b/>
                <w:bCs/>
                <w:sz w:val="24"/>
                <w:szCs w:val="24"/>
              </w:rPr>
            </w:pPr>
            <w:r w:rsidRPr="00504081">
              <w:rPr>
                <w:rFonts w:ascii="Times New Roman" w:eastAsia="Times New Roman" w:hAnsi="Times New Roman"/>
                <w:b/>
                <w:bCs/>
                <w:sz w:val="24"/>
                <w:szCs w:val="24"/>
              </w:rPr>
              <w:t>“PROPOSTA DE PREÇOS”</w:t>
            </w:r>
          </w:p>
          <w:p w:rsidR="00BB7C8C" w:rsidRPr="00504081" w:rsidRDefault="1297BF20" w:rsidP="00D21F9B">
            <w:pPr>
              <w:autoSpaceDE w:val="0"/>
              <w:autoSpaceDN w:val="0"/>
              <w:adjustRightInd w:val="0"/>
              <w:spacing w:after="0" w:line="240" w:lineRule="auto"/>
              <w:jc w:val="both"/>
              <w:rPr>
                <w:rFonts w:ascii="Times New Roman" w:hAnsi="Times New Roman"/>
                <w:bCs/>
                <w:sz w:val="24"/>
                <w:szCs w:val="24"/>
              </w:rPr>
            </w:pPr>
            <w:r w:rsidRPr="00504081">
              <w:rPr>
                <w:rFonts w:ascii="Times New Roman" w:eastAsia="Times New Roman" w:hAnsi="Times New Roman"/>
                <w:b/>
                <w:bCs/>
                <w:sz w:val="24"/>
                <w:szCs w:val="24"/>
              </w:rPr>
              <w:t>RAZÃO SOCIAL E ENDEREÇO</w:t>
            </w:r>
          </w:p>
        </w:tc>
      </w:tr>
      <w:tr w:rsidR="00436EA7" w:rsidRPr="00504081" w:rsidTr="1297BF20">
        <w:trPr>
          <w:jc w:val="center"/>
        </w:trPr>
        <w:tc>
          <w:tcPr>
            <w:tcW w:w="7799" w:type="dxa"/>
          </w:tcPr>
          <w:p w:rsidR="00436EA7" w:rsidRPr="00504081" w:rsidRDefault="1297BF20" w:rsidP="00D21F9B">
            <w:pPr>
              <w:autoSpaceDE w:val="0"/>
              <w:autoSpaceDN w:val="0"/>
              <w:adjustRightInd w:val="0"/>
              <w:spacing w:after="0" w:line="240" w:lineRule="auto"/>
              <w:jc w:val="both"/>
              <w:rPr>
                <w:rFonts w:ascii="Times New Roman" w:hAnsi="Times New Roman"/>
                <w:b/>
                <w:bCs/>
                <w:sz w:val="24"/>
                <w:szCs w:val="24"/>
              </w:rPr>
            </w:pPr>
            <w:r w:rsidRPr="00504081">
              <w:rPr>
                <w:rFonts w:ascii="Times New Roman" w:eastAsia="Times New Roman" w:hAnsi="Times New Roman"/>
                <w:b/>
                <w:bCs/>
                <w:sz w:val="24"/>
                <w:szCs w:val="24"/>
              </w:rPr>
              <w:t>ENVELOPE Nº 02</w:t>
            </w:r>
          </w:p>
          <w:p w:rsidR="006C4966" w:rsidRPr="00504081" w:rsidRDefault="1297BF20" w:rsidP="00D21F9B">
            <w:pPr>
              <w:autoSpaceDE w:val="0"/>
              <w:autoSpaceDN w:val="0"/>
              <w:adjustRightInd w:val="0"/>
              <w:spacing w:after="0" w:line="240" w:lineRule="auto"/>
              <w:jc w:val="both"/>
              <w:rPr>
                <w:rFonts w:ascii="Times New Roman" w:hAnsi="Times New Roman"/>
                <w:b/>
                <w:bCs/>
                <w:sz w:val="24"/>
                <w:szCs w:val="24"/>
              </w:rPr>
            </w:pPr>
            <w:r w:rsidRPr="00504081">
              <w:rPr>
                <w:rFonts w:ascii="Times New Roman" w:eastAsia="Times New Roman" w:hAnsi="Times New Roman"/>
                <w:b/>
                <w:bCs/>
                <w:sz w:val="24"/>
                <w:szCs w:val="24"/>
              </w:rPr>
              <w:t>À PREFEITURA MUNICIPAL DE SANTOS DUMONT/MG</w:t>
            </w:r>
          </w:p>
          <w:p w:rsidR="009E5384" w:rsidRPr="00504081" w:rsidRDefault="1297BF20" w:rsidP="009E5384">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PROCESSO LICITATÓRIO Nº </w:t>
            </w:r>
            <w:r w:rsidR="00C75169" w:rsidRPr="00504081">
              <w:rPr>
                <w:rFonts w:ascii="Times New Roman" w:eastAsia="Times New Roman" w:hAnsi="Times New Roman"/>
                <w:b/>
                <w:bCs/>
                <w:sz w:val="24"/>
                <w:szCs w:val="24"/>
              </w:rPr>
              <w:t>107/2022</w:t>
            </w:r>
          </w:p>
          <w:p w:rsidR="009E5384" w:rsidRPr="00504081" w:rsidRDefault="1297BF20" w:rsidP="009E5384">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PREGÃO PRESENCIAL PARA REGISTRO DE PREÇOS Nº </w:t>
            </w:r>
            <w:r w:rsidR="00C75169" w:rsidRPr="00504081">
              <w:rPr>
                <w:rFonts w:ascii="Times New Roman" w:eastAsia="Times New Roman" w:hAnsi="Times New Roman"/>
                <w:b/>
                <w:bCs/>
                <w:sz w:val="24"/>
                <w:szCs w:val="24"/>
              </w:rPr>
              <w:t>062/2022</w:t>
            </w:r>
          </w:p>
          <w:p w:rsidR="00436EA7" w:rsidRPr="00504081" w:rsidRDefault="1297BF20" w:rsidP="009E5384">
            <w:pPr>
              <w:autoSpaceDE w:val="0"/>
              <w:autoSpaceDN w:val="0"/>
              <w:adjustRightInd w:val="0"/>
              <w:spacing w:after="0" w:line="240" w:lineRule="auto"/>
              <w:jc w:val="both"/>
              <w:rPr>
                <w:rFonts w:ascii="Times New Roman" w:hAnsi="Times New Roman"/>
                <w:b/>
                <w:bCs/>
                <w:sz w:val="24"/>
                <w:szCs w:val="24"/>
              </w:rPr>
            </w:pPr>
            <w:r w:rsidRPr="00504081">
              <w:rPr>
                <w:rFonts w:ascii="Times New Roman" w:eastAsia="Times New Roman" w:hAnsi="Times New Roman"/>
                <w:b/>
                <w:bCs/>
                <w:sz w:val="24"/>
                <w:szCs w:val="24"/>
              </w:rPr>
              <w:t>“DOCUMENTAÇÃO”</w:t>
            </w:r>
          </w:p>
          <w:p w:rsidR="00436EA7" w:rsidRPr="00504081" w:rsidRDefault="1297BF20"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RAZÃO SOCIAL E ENDEREÇO</w:t>
            </w:r>
          </w:p>
        </w:tc>
      </w:tr>
    </w:tbl>
    <w:p w:rsidR="0099089B" w:rsidRPr="00504081" w:rsidRDefault="0099089B" w:rsidP="00D21F9B">
      <w:pPr>
        <w:autoSpaceDE w:val="0"/>
        <w:autoSpaceDN w:val="0"/>
        <w:adjustRightInd w:val="0"/>
        <w:spacing w:after="0" w:line="240" w:lineRule="auto"/>
        <w:jc w:val="both"/>
        <w:rPr>
          <w:rFonts w:ascii="Times New Roman" w:hAnsi="Times New Roman"/>
          <w:b/>
          <w:bCs/>
          <w:iCs/>
          <w:sz w:val="24"/>
          <w:szCs w:val="24"/>
        </w:rPr>
      </w:pPr>
    </w:p>
    <w:p w:rsidR="0099089B" w:rsidRPr="00504081" w:rsidRDefault="1297BF20"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6-CREDENCIAMENTO</w:t>
      </w:r>
    </w:p>
    <w:p w:rsidR="00BB7C8C" w:rsidRPr="00504081" w:rsidRDefault="1297BF20"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6.1-</w:t>
      </w:r>
      <w:r w:rsidRPr="00504081">
        <w:rPr>
          <w:rFonts w:ascii="Times New Roman" w:eastAsia="Times New Roman" w:hAnsi="Times New Roman"/>
          <w:b/>
          <w:sz w:val="24"/>
          <w:szCs w:val="24"/>
        </w:rPr>
        <w:t>O credenciamento e entrega dos envelopes será de</w:t>
      </w:r>
      <w:r w:rsidR="00BD47D1" w:rsidRPr="00504081">
        <w:rPr>
          <w:rFonts w:ascii="Times New Roman" w:eastAsia="Times New Roman" w:hAnsi="Times New Roman"/>
          <w:b/>
          <w:sz w:val="24"/>
          <w:szCs w:val="24"/>
        </w:rPr>
        <w:t xml:space="preserve"> </w:t>
      </w:r>
      <w:r w:rsidR="007F404E" w:rsidRPr="00504081">
        <w:rPr>
          <w:rFonts w:ascii="Times New Roman" w:eastAsia="Times New Roman" w:hAnsi="Times New Roman"/>
          <w:b/>
          <w:sz w:val="24"/>
          <w:szCs w:val="24"/>
        </w:rPr>
        <w:t>08h</w:t>
      </w:r>
      <w:r w:rsidR="00BD47D1" w:rsidRPr="00504081">
        <w:rPr>
          <w:rFonts w:ascii="Times New Roman" w:eastAsia="Times New Roman" w:hAnsi="Times New Roman"/>
          <w:b/>
          <w:sz w:val="24"/>
          <w:szCs w:val="24"/>
        </w:rPr>
        <w:t xml:space="preserve"> </w:t>
      </w:r>
      <w:r w:rsidRPr="00504081">
        <w:rPr>
          <w:rFonts w:ascii="Times New Roman" w:eastAsia="Times New Roman" w:hAnsi="Times New Roman"/>
          <w:b/>
          <w:sz w:val="24"/>
          <w:szCs w:val="24"/>
        </w:rPr>
        <w:t xml:space="preserve">as </w:t>
      </w:r>
      <w:r w:rsidR="007F404E" w:rsidRPr="00504081">
        <w:rPr>
          <w:rFonts w:ascii="Times New Roman" w:eastAsia="Times New Roman" w:hAnsi="Times New Roman"/>
          <w:b/>
          <w:sz w:val="24"/>
          <w:szCs w:val="24"/>
        </w:rPr>
        <w:t>09</w:t>
      </w:r>
      <w:r w:rsidRPr="00504081">
        <w:rPr>
          <w:rFonts w:ascii="Times New Roman" w:eastAsia="Times New Roman" w:hAnsi="Times New Roman"/>
          <w:b/>
          <w:sz w:val="24"/>
          <w:szCs w:val="24"/>
        </w:rPr>
        <w:t>h</w:t>
      </w:r>
      <w:r w:rsidR="00BD47D1" w:rsidRPr="00504081">
        <w:rPr>
          <w:rFonts w:ascii="Times New Roman" w:eastAsia="Times New Roman" w:hAnsi="Times New Roman"/>
          <w:b/>
          <w:sz w:val="24"/>
          <w:szCs w:val="24"/>
        </w:rPr>
        <w:t xml:space="preserve"> </w:t>
      </w:r>
      <w:r w:rsidRPr="00504081">
        <w:rPr>
          <w:rFonts w:ascii="Times New Roman" w:eastAsia="Times New Roman" w:hAnsi="Times New Roman"/>
          <w:b/>
          <w:sz w:val="24"/>
          <w:szCs w:val="24"/>
        </w:rPr>
        <w:t>na data marcada para abertura.</w:t>
      </w:r>
    </w:p>
    <w:p w:rsidR="006C4966" w:rsidRPr="00504081" w:rsidRDefault="1297BF20"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6.2-Tratando-se de representante legal ou sócio proprietário deverá apresentar o contrato social e sua última alteração ou outro instrumento de registro comercial em vigor, registrado na Junta Comercial. Em se tratando de sociedades civis, o ato constitutivo registrado no Cartório de Registro Civil de Pessoas Jurídicas, no qual estejam expressos seus poderes para exercerem direitos e assumir obrigações em decorrência de tal investidura.</w:t>
      </w:r>
    </w:p>
    <w:p w:rsidR="006C4966"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6.3-Os representantes das Empresas deverão se apresentar para credenciamento junto à</w:t>
      </w:r>
      <w:r w:rsidR="006D1757"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 xml:space="preserve">Pregoeira, devidamente munidos de carteira de identidade ou documento legal equivalente e carta de credenciamento ou procuração, </w:t>
      </w:r>
      <w:r w:rsidRPr="00504081">
        <w:rPr>
          <w:rFonts w:ascii="Times New Roman" w:eastAsia="Times New Roman" w:hAnsi="Times New Roman"/>
          <w:b/>
          <w:bCs/>
          <w:sz w:val="24"/>
          <w:szCs w:val="24"/>
        </w:rPr>
        <w:t>COM FIRMA RECONHECIDA</w:t>
      </w:r>
      <w:r w:rsidR="00DE2A95" w:rsidRPr="00504081">
        <w:rPr>
          <w:rFonts w:ascii="Times New Roman" w:eastAsia="Times New Roman" w:hAnsi="Times New Roman"/>
          <w:b/>
          <w:bCs/>
          <w:sz w:val="24"/>
          <w:szCs w:val="24"/>
        </w:rPr>
        <w:t xml:space="preserve"> </w:t>
      </w:r>
      <w:r w:rsidRPr="00504081">
        <w:rPr>
          <w:rFonts w:ascii="Times New Roman" w:eastAsia="Times New Roman" w:hAnsi="Times New Roman"/>
          <w:sz w:val="24"/>
          <w:szCs w:val="24"/>
        </w:rPr>
        <w:t>(</w:t>
      </w:r>
      <w:r w:rsidRPr="00504081">
        <w:rPr>
          <w:rFonts w:ascii="Times New Roman" w:eastAsia="Times New Roman" w:hAnsi="Times New Roman"/>
          <w:b/>
          <w:bCs/>
          <w:sz w:val="24"/>
          <w:szCs w:val="24"/>
        </w:rPr>
        <w:t>ANEXO II)</w:t>
      </w:r>
      <w:r w:rsidRPr="00504081">
        <w:rPr>
          <w:rFonts w:ascii="Times New Roman" w:eastAsia="Times New Roman" w:hAnsi="Times New Roman"/>
          <w:sz w:val="24"/>
          <w:szCs w:val="24"/>
        </w:rPr>
        <w:t>, dando poderes para apresentar proposta, formular lances e praticar todos os atos em direito admitidos e pertinentes ao certame em nome do licitante.</w:t>
      </w:r>
    </w:p>
    <w:p w:rsidR="002D367C" w:rsidRPr="00504081" w:rsidRDefault="1297BF20"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6.4-O sócio, proprietário ou dirigente da Empresa licitante deverá apresentar carteira de identidade ou documento legal equivalente.</w:t>
      </w:r>
    </w:p>
    <w:p w:rsidR="002D367C" w:rsidRPr="00504081" w:rsidRDefault="1297BF20"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6.5-O credenciamento do licitante ou de seu representante legal junto à</w:t>
      </w:r>
      <w:r w:rsidR="005A276E"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Pregoeira implica a responsabilidade legal pelos atos praticados e a presunção de sua capacidade legal para realização das transações inerentes ao Pregão Presencial Registro de Preço.</w:t>
      </w:r>
    </w:p>
    <w:p w:rsidR="00515A02" w:rsidRPr="00504081" w:rsidRDefault="1297BF20" w:rsidP="00445B9F">
      <w:pPr>
        <w:autoSpaceDE w:val="0"/>
        <w:autoSpaceDN w:val="0"/>
        <w:adjustRightInd w:val="0"/>
        <w:spacing w:after="0" w:line="240" w:lineRule="auto"/>
        <w:jc w:val="both"/>
        <w:rPr>
          <w:rFonts w:ascii="Times New Roman" w:eastAsia="Times New Roman" w:hAnsi="Times New Roman"/>
          <w:sz w:val="24"/>
          <w:szCs w:val="24"/>
        </w:rPr>
      </w:pPr>
      <w:r w:rsidRPr="00504081">
        <w:rPr>
          <w:rFonts w:ascii="Times New Roman" w:eastAsia="Times New Roman" w:hAnsi="Times New Roman"/>
          <w:sz w:val="24"/>
          <w:szCs w:val="24"/>
        </w:rPr>
        <w:lastRenderedPageBreak/>
        <w:t>6.6-As empresas que não tiverem representante para participação da Sessão Pública do Pregão deverão apresentar os documentos relacionados nos itens 6.2 e 6.7 fora dos envelopes de proposta e habilitação,</w:t>
      </w:r>
      <w:r w:rsidR="00445B9F" w:rsidRPr="00504081">
        <w:rPr>
          <w:rFonts w:ascii="Times New Roman" w:eastAsia="Times New Roman" w:hAnsi="Times New Roman"/>
          <w:sz w:val="24"/>
          <w:szCs w:val="24"/>
        </w:rPr>
        <w:t xml:space="preserve"> </w:t>
      </w:r>
    </w:p>
    <w:p w:rsidR="00D21F9B" w:rsidRPr="00504081" w:rsidRDefault="1297BF20"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e automaticamente terão seus preços finais registrados de acordo com os apresentados nas Propostas Comerciais, não podendo dar lances ou questionar sobre possíveis recursos administrativos.</w:t>
      </w:r>
    </w:p>
    <w:p w:rsidR="002D367C" w:rsidRPr="00504081" w:rsidRDefault="1297BF20" w:rsidP="00515A02">
      <w:pPr>
        <w:autoSpaceDE w:val="0"/>
        <w:autoSpaceDN w:val="0"/>
        <w:adjustRightInd w:val="0"/>
        <w:spacing w:after="0" w:line="240" w:lineRule="auto"/>
        <w:jc w:val="both"/>
        <w:rPr>
          <w:rFonts w:ascii="Times New Roman" w:hAnsi="Times New Roman"/>
          <w:bCs/>
          <w:sz w:val="24"/>
          <w:szCs w:val="24"/>
        </w:rPr>
      </w:pPr>
      <w:r w:rsidRPr="00504081">
        <w:rPr>
          <w:rFonts w:ascii="Times New Roman" w:eastAsia="Times New Roman" w:hAnsi="Times New Roman"/>
          <w:sz w:val="24"/>
          <w:szCs w:val="24"/>
        </w:rPr>
        <w:t xml:space="preserve">6.7-Deverá ser apresentado junto ao credenciamento, Declaração de Habilitação e de Inexistência de fato impeditivo, conforme modelo do </w:t>
      </w:r>
      <w:r w:rsidRPr="00504081">
        <w:rPr>
          <w:rFonts w:ascii="Times New Roman" w:eastAsia="Times New Roman" w:hAnsi="Times New Roman"/>
          <w:b/>
          <w:bCs/>
          <w:sz w:val="24"/>
          <w:szCs w:val="24"/>
        </w:rPr>
        <w:t>ANEXO V</w:t>
      </w:r>
      <w:r w:rsidRPr="00504081">
        <w:rPr>
          <w:rFonts w:ascii="Times New Roman" w:eastAsia="Times New Roman" w:hAnsi="Times New Roman"/>
          <w:sz w:val="24"/>
          <w:szCs w:val="24"/>
        </w:rPr>
        <w:t>.</w:t>
      </w:r>
    </w:p>
    <w:p w:rsidR="00D26A98" w:rsidRPr="00504081" w:rsidRDefault="1297BF20" w:rsidP="00515A02">
      <w:pPr>
        <w:autoSpaceDE w:val="0"/>
        <w:autoSpaceDN w:val="0"/>
        <w:adjustRightInd w:val="0"/>
        <w:spacing w:after="0" w:line="240" w:lineRule="auto"/>
        <w:jc w:val="both"/>
        <w:rPr>
          <w:rFonts w:ascii="Times New Roman" w:hAnsi="Times New Roman"/>
          <w:b/>
          <w:bCs/>
          <w:sz w:val="24"/>
          <w:szCs w:val="24"/>
        </w:rPr>
      </w:pPr>
      <w:r w:rsidRPr="00504081">
        <w:rPr>
          <w:rFonts w:ascii="Times New Roman" w:eastAsia="Times New Roman" w:hAnsi="Times New Roman"/>
          <w:b/>
          <w:bCs/>
          <w:sz w:val="24"/>
          <w:szCs w:val="24"/>
        </w:rPr>
        <w:t>6.8- Enquadramento como Microempresa ou Empresa de Pequeno Porte através de Certidão que comprove tal condição, emitida pelo órgão competente, com data de emissão não superior a 60 (sessenta) dias</w:t>
      </w:r>
    </w:p>
    <w:p w:rsidR="00D26A98" w:rsidRPr="00504081" w:rsidRDefault="00D26A98" w:rsidP="00515A02">
      <w:pPr>
        <w:autoSpaceDE w:val="0"/>
        <w:autoSpaceDN w:val="0"/>
        <w:adjustRightInd w:val="0"/>
        <w:spacing w:after="0" w:line="240" w:lineRule="auto"/>
        <w:jc w:val="both"/>
        <w:rPr>
          <w:rFonts w:ascii="Times New Roman" w:hAnsi="Times New Roman"/>
          <w:b/>
          <w:bCs/>
          <w:sz w:val="24"/>
          <w:szCs w:val="24"/>
        </w:rPr>
      </w:pPr>
      <w:r w:rsidRPr="00504081">
        <w:rPr>
          <w:rFonts w:ascii="Times New Roman" w:hAnsi="Times New Roman"/>
          <w:b/>
          <w:bCs/>
          <w:sz w:val="24"/>
          <w:szCs w:val="24"/>
        </w:rPr>
        <w:tab/>
      </w:r>
      <w:r w:rsidR="00A02E6F" w:rsidRPr="00504081">
        <w:rPr>
          <w:rFonts w:ascii="Times New Roman" w:eastAsia="Times New Roman" w:hAnsi="Times New Roman"/>
          <w:b/>
          <w:bCs/>
          <w:sz w:val="24"/>
          <w:szCs w:val="24"/>
        </w:rPr>
        <w:t>6.8.1-</w:t>
      </w:r>
      <w:r w:rsidRPr="00504081">
        <w:rPr>
          <w:rFonts w:ascii="Times New Roman" w:eastAsia="Times New Roman" w:hAnsi="Times New Roman"/>
          <w:b/>
          <w:bCs/>
          <w:sz w:val="24"/>
          <w:szCs w:val="24"/>
        </w:rPr>
        <w:t xml:space="preserve"> Nos termos d</w:t>
      </w:r>
      <w:r w:rsidR="00A02E6F" w:rsidRPr="00504081">
        <w:rPr>
          <w:rFonts w:ascii="Times New Roman" w:eastAsia="Times New Roman" w:hAnsi="Times New Roman"/>
          <w:b/>
          <w:bCs/>
          <w:sz w:val="24"/>
          <w:szCs w:val="24"/>
        </w:rPr>
        <w:t>o art. 8º da Instrução Normativa 103/07-</w:t>
      </w:r>
      <w:r w:rsidR="00A02E6F" w:rsidRPr="00504081">
        <w:rPr>
          <w:rStyle w:val="Forte"/>
          <w:rFonts w:ascii="Times New Roman" w:eastAsia="Times New Roman" w:hAnsi="Times New Roman"/>
          <w:b w:val="0"/>
          <w:bCs w:val="0"/>
          <w:caps/>
          <w:sz w:val="24"/>
          <w:szCs w:val="24"/>
        </w:rPr>
        <w:t>DNRC</w:t>
      </w:r>
      <w:r w:rsidR="00A02E6F" w:rsidRPr="00504081">
        <w:rPr>
          <w:rStyle w:val="apple-converted-space"/>
          <w:rFonts w:ascii="Times New Roman" w:eastAsia="Times New Roman" w:hAnsi="Times New Roman"/>
          <w:b/>
          <w:bCs/>
          <w:caps/>
          <w:color w:val="000000"/>
          <w:sz w:val="24"/>
          <w:szCs w:val="24"/>
        </w:rPr>
        <w:t>,</w:t>
      </w:r>
      <w:r w:rsidR="00A02E6F" w:rsidRPr="00504081">
        <w:rPr>
          <w:rFonts w:ascii="Times New Roman" w:eastAsia="Times New Roman" w:hAnsi="Times New Roman"/>
          <w:b/>
          <w:bCs/>
          <w:color w:val="000000"/>
          <w:sz w:val="24"/>
          <w:szCs w:val="24"/>
        </w:rPr>
        <w:t xml:space="preserve"> a comprovação da condição de microempresa ou empresa de pequeno porte pelo empresário ou sociedade registrados nas juntas comerciais será efetuada mediante certidão expedida pela Junta Comercial.</w:t>
      </w:r>
      <w:r w:rsidR="00A02E6F" w:rsidRPr="00504081">
        <w:rPr>
          <w:rStyle w:val="apple-converted-space"/>
          <w:rFonts w:ascii="Times New Roman" w:eastAsia="Times New Roman" w:hAnsi="Times New Roman"/>
          <w:b/>
          <w:bCs/>
          <w:sz w:val="24"/>
          <w:szCs w:val="24"/>
        </w:rPr>
        <w:t> </w:t>
      </w:r>
    </w:p>
    <w:p w:rsidR="00D26A98" w:rsidRPr="00504081" w:rsidRDefault="00D26A98" w:rsidP="00515A02">
      <w:pPr>
        <w:autoSpaceDE w:val="0"/>
        <w:autoSpaceDN w:val="0"/>
        <w:adjustRightInd w:val="0"/>
        <w:spacing w:after="0" w:line="240" w:lineRule="auto"/>
        <w:jc w:val="both"/>
        <w:rPr>
          <w:rStyle w:val="apple-converted-space"/>
          <w:rFonts w:ascii="Times New Roman" w:hAnsi="Times New Roman"/>
          <w:b/>
          <w:bCs/>
          <w:sz w:val="24"/>
          <w:szCs w:val="24"/>
        </w:rPr>
      </w:pPr>
      <w:r w:rsidRPr="00504081">
        <w:rPr>
          <w:rFonts w:ascii="Times New Roman" w:hAnsi="Times New Roman"/>
          <w:b/>
          <w:bCs/>
          <w:sz w:val="24"/>
          <w:szCs w:val="24"/>
        </w:rPr>
        <w:tab/>
      </w:r>
      <w:r w:rsidR="00A02E6F" w:rsidRPr="00504081">
        <w:rPr>
          <w:rStyle w:val="apple-converted-space"/>
          <w:rFonts w:ascii="Times New Roman" w:eastAsia="Times New Roman" w:hAnsi="Times New Roman"/>
          <w:b/>
          <w:bCs/>
          <w:sz w:val="24"/>
          <w:szCs w:val="24"/>
        </w:rPr>
        <w:t>6.8.2-O microempreendedor individual poderá apresentar apenas o contrato social</w:t>
      </w:r>
      <w:r w:rsidRPr="00504081">
        <w:rPr>
          <w:rStyle w:val="apple-converted-space"/>
          <w:rFonts w:ascii="Times New Roman" w:eastAsia="Times New Roman" w:hAnsi="Times New Roman"/>
          <w:b/>
          <w:bCs/>
          <w:sz w:val="24"/>
          <w:szCs w:val="24"/>
        </w:rPr>
        <w:t>.</w:t>
      </w:r>
    </w:p>
    <w:p w:rsidR="00582A6C" w:rsidRPr="00504081" w:rsidRDefault="00D26A98" w:rsidP="00515A02">
      <w:pPr>
        <w:autoSpaceDE w:val="0"/>
        <w:autoSpaceDN w:val="0"/>
        <w:adjustRightInd w:val="0"/>
        <w:spacing w:after="0" w:line="240" w:lineRule="auto"/>
        <w:jc w:val="both"/>
        <w:rPr>
          <w:rFonts w:ascii="Times New Roman" w:hAnsi="Times New Roman"/>
          <w:b/>
          <w:bCs/>
          <w:sz w:val="24"/>
          <w:szCs w:val="24"/>
        </w:rPr>
      </w:pPr>
      <w:r w:rsidRPr="00504081">
        <w:rPr>
          <w:rStyle w:val="apple-converted-space"/>
          <w:rFonts w:ascii="Times New Roman" w:hAnsi="Times New Roman"/>
          <w:b/>
          <w:bCs/>
          <w:sz w:val="24"/>
          <w:szCs w:val="24"/>
        </w:rPr>
        <w:tab/>
      </w:r>
      <w:r w:rsidR="00A02E6F" w:rsidRPr="00504081">
        <w:rPr>
          <w:rStyle w:val="apple-converted-space"/>
          <w:rFonts w:ascii="Times New Roman" w:eastAsia="Times New Roman" w:hAnsi="Times New Roman"/>
          <w:b/>
          <w:bCs/>
          <w:sz w:val="24"/>
          <w:szCs w:val="24"/>
        </w:rPr>
        <w:t>6.8.3-As empresas optantes pelo simples nacional poderão apresentar o recibo de entrega no s</w:t>
      </w:r>
      <w:r w:rsidR="00F763BF" w:rsidRPr="00504081">
        <w:rPr>
          <w:rStyle w:val="apple-converted-space"/>
          <w:rFonts w:ascii="Times New Roman" w:eastAsia="Times New Roman" w:hAnsi="Times New Roman"/>
          <w:b/>
          <w:bCs/>
          <w:sz w:val="24"/>
          <w:szCs w:val="24"/>
        </w:rPr>
        <w:t>imples (último recibo exigível) ou comprovante de inscrição emitido nos últimos 60(sessenta) dias</w:t>
      </w:r>
    </w:p>
    <w:p w:rsidR="007277C7" w:rsidRPr="00504081" w:rsidRDefault="02D04538" w:rsidP="007277C7">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6.9 - Os documentos exigidos neste instrumento convocatório poderão ser apresentados em original, por qualquer processo de cópia autenticada por cartório competente, ou por servidor da administração, ou publicação em órgão da imprensa oficial, com exceção dos extraídos pela internet.</w:t>
      </w:r>
    </w:p>
    <w:p w:rsidR="00BB7C8C" w:rsidRPr="00504081" w:rsidRDefault="007277C7"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ab/>
      </w:r>
      <w:r w:rsidR="00D21F9B" w:rsidRPr="00504081">
        <w:rPr>
          <w:rFonts w:ascii="Times New Roman" w:eastAsia="Times New Roman" w:hAnsi="Times New Roman"/>
          <w:sz w:val="24"/>
          <w:szCs w:val="24"/>
        </w:rPr>
        <w:t>6.9.1-Será admitida cópia da cópia autenticada pelo cartório competente, desde que apresentada a cópia autenticada.</w:t>
      </w:r>
    </w:p>
    <w:p w:rsidR="000615CD" w:rsidRPr="00504081" w:rsidRDefault="000615CD" w:rsidP="00D21F9B">
      <w:pPr>
        <w:autoSpaceDE w:val="0"/>
        <w:autoSpaceDN w:val="0"/>
        <w:adjustRightInd w:val="0"/>
        <w:spacing w:after="0" w:line="240" w:lineRule="auto"/>
        <w:jc w:val="both"/>
        <w:rPr>
          <w:rFonts w:ascii="Times New Roman" w:hAnsi="Times New Roman"/>
          <w:sz w:val="24"/>
          <w:szCs w:val="24"/>
        </w:rPr>
      </w:pPr>
    </w:p>
    <w:p w:rsidR="0099089B" w:rsidRPr="00504081" w:rsidRDefault="02D04538"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7-DOS ENVELOPES DE PROPOSTA E HABILITAÇÃO</w:t>
      </w:r>
    </w:p>
    <w:p w:rsidR="00BB7C8C" w:rsidRPr="00504081" w:rsidRDefault="02D04538" w:rsidP="00D21F9B">
      <w:pPr>
        <w:autoSpaceDE w:val="0"/>
        <w:autoSpaceDN w:val="0"/>
        <w:adjustRightInd w:val="0"/>
        <w:spacing w:after="0" w:line="240" w:lineRule="auto"/>
        <w:jc w:val="both"/>
        <w:rPr>
          <w:rFonts w:ascii="Times New Roman" w:hAnsi="Times New Roman"/>
          <w:bCs/>
          <w:iCs/>
          <w:sz w:val="24"/>
          <w:szCs w:val="24"/>
        </w:rPr>
      </w:pPr>
      <w:r w:rsidRPr="00504081">
        <w:rPr>
          <w:rFonts w:ascii="Times New Roman" w:eastAsia="Times New Roman" w:hAnsi="Times New Roman"/>
          <w:sz w:val="24"/>
          <w:szCs w:val="24"/>
        </w:rPr>
        <w:t xml:space="preserve">7.1-Aberta a sessão que será conduzida pela Pregoeira e Equipe de Apoio, que fará conferência dos envelopes dos licitantes credenciados, quanto a sua inviolabilidade, momento em que se dará início á fase de classificação com a abertura do </w:t>
      </w:r>
      <w:r w:rsidRPr="00504081">
        <w:rPr>
          <w:rFonts w:ascii="Times New Roman" w:eastAsia="Times New Roman" w:hAnsi="Times New Roman"/>
          <w:b/>
          <w:bCs/>
          <w:sz w:val="24"/>
          <w:szCs w:val="24"/>
        </w:rPr>
        <w:t>ENVELOPE Nº 01.</w:t>
      </w:r>
    </w:p>
    <w:p w:rsidR="00BB7C8C" w:rsidRPr="00504081" w:rsidRDefault="00BB7C8C" w:rsidP="00D21F9B">
      <w:pPr>
        <w:autoSpaceDE w:val="0"/>
        <w:autoSpaceDN w:val="0"/>
        <w:adjustRightInd w:val="0"/>
        <w:spacing w:after="0" w:line="240" w:lineRule="auto"/>
        <w:jc w:val="both"/>
        <w:rPr>
          <w:rFonts w:ascii="Times New Roman" w:hAnsi="Times New Roman"/>
          <w:b/>
          <w:bCs/>
          <w:iCs/>
          <w:sz w:val="24"/>
          <w:szCs w:val="24"/>
        </w:rPr>
      </w:pPr>
    </w:p>
    <w:p w:rsidR="000A4669" w:rsidRPr="00504081" w:rsidRDefault="02D04538"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 xml:space="preserve">8-DA PROPOSTA COMERCIAL </w:t>
      </w:r>
    </w:p>
    <w:p w:rsidR="002D367C" w:rsidRPr="00504081" w:rsidRDefault="02D04538" w:rsidP="00D21F9B">
      <w:pPr>
        <w:pStyle w:val="Ttulo"/>
        <w:spacing w:after="0" w:line="240" w:lineRule="auto"/>
        <w:jc w:val="both"/>
        <w:rPr>
          <w:rFonts w:ascii="Times New Roman" w:hAnsi="Times New Roman"/>
          <w:b w:val="0"/>
          <w:color w:val="auto"/>
          <w:sz w:val="24"/>
          <w:szCs w:val="24"/>
          <w:u w:val="none"/>
        </w:rPr>
      </w:pPr>
      <w:r w:rsidRPr="00504081">
        <w:rPr>
          <w:rFonts w:ascii="Times New Roman" w:eastAsia="Times New Roman" w:hAnsi="Times New Roman"/>
          <w:b w:val="0"/>
          <w:color w:val="auto"/>
          <w:sz w:val="24"/>
          <w:szCs w:val="24"/>
          <w:u w:val="none"/>
        </w:rPr>
        <w:t>8.1-A proposta comercial deverá ser redigida em uma via, em papel da empresa,se houver, contendo: CNPJ, endereço, telefone, com clareza, sem emendas, acréscimos, rasuras, borrões ou ressalvas, e nem entrelinhas e condições escritas à margem, rubricada, datada e assinada pelo proponente.</w:t>
      </w:r>
    </w:p>
    <w:p w:rsidR="00582A6C" w:rsidRPr="00504081" w:rsidRDefault="00582A6C" w:rsidP="00D21F9B">
      <w:pPr>
        <w:autoSpaceDE w:val="0"/>
        <w:autoSpaceDN w:val="0"/>
        <w:adjustRightInd w:val="0"/>
        <w:spacing w:after="0" w:line="240" w:lineRule="auto"/>
        <w:jc w:val="both"/>
        <w:rPr>
          <w:rFonts w:ascii="Times New Roman" w:hAnsi="Times New Roman"/>
          <w:b/>
          <w:bCs/>
          <w:sz w:val="24"/>
          <w:szCs w:val="24"/>
        </w:rPr>
      </w:pPr>
    </w:p>
    <w:p w:rsidR="00582A6C" w:rsidRPr="00504081" w:rsidRDefault="02D04538" w:rsidP="000904BC">
      <w:pPr>
        <w:autoSpaceDE w:val="0"/>
        <w:autoSpaceDN w:val="0"/>
        <w:adjustRightInd w:val="0"/>
        <w:spacing w:after="0" w:line="240" w:lineRule="auto"/>
        <w:contextualSpacing/>
        <w:jc w:val="both"/>
        <w:rPr>
          <w:rFonts w:ascii="Times New Roman" w:hAnsi="Times New Roman"/>
          <w:b/>
          <w:bCs/>
          <w:sz w:val="24"/>
          <w:szCs w:val="24"/>
        </w:rPr>
      </w:pPr>
      <w:r w:rsidRPr="00504081">
        <w:rPr>
          <w:rFonts w:ascii="Times New Roman" w:eastAsia="Times New Roman" w:hAnsi="Times New Roman"/>
          <w:b/>
          <w:bCs/>
          <w:sz w:val="24"/>
          <w:szCs w:val="24"/>
        </w:rPr>
        <w:t>8.2-A proposta deverá apresentar:</w:t>
      </w:r>
    </w:p>
    <w:p w:rsidR="00582A6C" w:rsidRPr="00504081" w:rsidRDefault="02D04538" w:rsidP="00445B9F">
      <w:pPr>
        <w:autoSpaceDE w:val="0"/>
        <w:autoSpaceDN w:val="0"/>
        <w:adjustRightInd w:val="0"/>
        <w:spacing w:after="0" w:line="240" w:lineRule="auto"/>
        <w:contextualSpacing/>
        <w:jc w:val="both"/>
        <w:rPr>
          <w:rFonts w:ascii="Times New Roman" w:eastAsia="Times New Roman" w:hAnsi="Times New Roman"/>
          <w:color w:val="000000" w:themeColor="text1"/>
          <w:sz w:val="24"/>
          <w:szCs w:val="24"/>
        </w:rPr>
      </w:pPr>
      <w:r w:rsidRPr="00504081">
        <w:rPr>
          <w:rFonts w:ascii="Times New Roman" w:eastAsia="Times New Roman" w:hAnsi="Times New Roman"/>
          <w:color w:val="000000" w:themeColor="text1"/>
          <w:sz w:val="24"/>
          <w:szCs w:val="24"/>
        </w:rPr>
        <w:t>a)</w:t>
      </w:r>
      <w:r w:rsidR="005A2E2C"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b/>
          <w:bCs/>
          <w:color w:val="000000" w:themeColor="text1"/>
          <w:sz w:val="24"/>
          <w:szCs w:val="24"/>
        </w:rPr>
        <w:t>Preço</w:t>
      </w:r>
      <w:r w:rsidR="000904BC" w:rsidRPr="00504081">
        <w:rPr>
          <w:rFonts w:ascii="Times New Roman" w:eastAsia="Times New Roman" w:hAnsi="Times New Roman"/>
          <w:b/>
          <w:bCs/>
          <w:color w:val="000000" w:themeColor="text1"/>
          <w:sz w:val="24"/>
          <w:szCs w:val="24"/>
        </w:rPr>
        <w:t xml:space="preserve"> por ite</w:t>
      </w:r>
      <w:r w:rsidRPr="00504081">
        <w:rPr>
          <w:rFonts w:ascii="Times New Roman" w:eastAsia="Times New Roman" w:hAnsi="Times New Roman"/>
          <w:b/>
          <w:bCs/>
          <w:color w:val="000000" w:themeColor="text1"/>
          <w:sz w:val="24"/>
          <w:szCs w:val="24"/>
        </w:rPr>
        <w:t>m</w:t>
      </w:r>
      <w:r w:rsidRPr="00504081">
        <w:rPr>
          <w:rFonts w:ascii="Times New Roman" w:eastAsia="Times New Roman" w:hAnsi="Times New Roman"/>
          <w:color w:val="000000" w:themeColor="text1"/>
          <w:sz w:val="24"/>
          <w:szCs w:val="24"/>
        </w:rPr>
        <w:t xml:space="preserve">, em numeral, contendo especificações detalhadas do objeto cotado, com todas as características, classificação, </w:t>
      </w:r>
      <w:r w:rsidRPr="00504081">
        <w:rPr>
          <w:rFonts w:ascii="Times New Roman" w:eastAsia="Times New Roman" w:hAnsi="Times New Roman"/>
          <w:b/>
          <w:color w:val="333333"/>
          <w:sz w:val="24"/>
          <w:szCs w:val="24"/>
        </w:rPr>
        <w:t>marca</w:t>
      </w:r>
      <w:r w:rsidRPr="00504081">
        <w:rPr>
          <w:rFonts w:ascii="Times New Roman" w:eastAsia="Times New Roman" w:hAnsi="Times New Roman"/>
          <w:color w:val="333333"/>
          <w:sz w:val="24"/>
          <w:szCs w:val="24"/>
        </w:rPr>
        <w:t>,</w:t>
      </w:r>
      <w:r w:rsidRPr="00504081">
        <w:rPr>
          <w:rFonts w:ascii="Times New Roman" w:eastAsia="Times New Roman" w:hAnsi="Times New Roman"/>
          <w:color w:val="000000" w:themeColor="text1"/>
          <w:sz w:val="24"/>
          <w:szCs w:val="24"/>
        </w:rPr>
        <w:t xml:space="preserve"> valor total da proposta em numeral e por extenso de acordo com a descrição contida no </w:t>
      </w:r>
      <w:r w:rsidRPr="00504081">
        <w:rPr>
          <w:rFonts w:ascii="Times New Roman" w:eastAsia="Times New Roman" w:hAnsi="Times New Roman"/>
          <w:b/>
          <w:bCs/>
          <w:color w:val="000000" w:themeColor="text1"/>
          <w:sz w:val="24"/>
          <w:szCs w:val="24"/>
        </w:rPr>
        <w:t>Anexo III</w:t>
      </w:r>
      <w:r w:rsidRPr="00504081">
        <w:rPr>
          <w:rFonts w:ascii="Times New Roman" w:eastAsia="Times New Roman" w:hAnsi="Times New Roman"/>
          <w:color w:val="000000" w:themeColor="text1"/>
          <w:sz w:val="24"/>
          <w:szCs w:val="24"/>
        </w:rPr>
        <w:t xml:space="preserve"> do presente Edital.</w:t>
      </w:r>
    </w:p>
    <w:p w:rsidR="00582A6C" w:rsidRPr="00504081" w:rsidRDefault="00BD47D1" w:rsidP="00BD47D1">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b</w:t>
      </w:r>
      <w:r w:rsidR="02D04538" w:rsidRPr="00504081">
        <w:rPr>
          <w:rFonts w:ascii="Times New Roman" w:eastAsia="Times New Roman" w:hAnsi="Times New Roman"/>
          <w:sz w:val="24"/>
          <w:szCs w:val="24"/>
        </w:rPr>
        <w:t>)Prazo de validade da proposta não inferior a 60 (sessenta) dias, contados a partir da data de sua apresentação.</w:t>
      </w:r>
    </w:p>
    <w:p w:rsidR="00582A6C" w:rsidRPr="00504081" w:rsidRDefault="0044403B" w:rsidP="00BD47D1">
      <w:pPr>
        <w:autoSpaceDE w:val="0"/>
        <w:autoSpaceDN w:val="0"/>
        <w:adjustRightInd w:val="0"/>
        <w:spacing w:after="0" w:line="240" w:lineRule="auto"/>
        <w:jc w:val="both"/>
        <w:rPr>
          <w:rFonts w:ascii="Times New Roman" w:eastAsia="Times New Roman" w:hAnsi="Times New Roman"/>
          <w:sz w:val="24"/>
          <w:szCs w:val="24"/>
        </w:rPr>
      </w:pPr>
      <w:r w:rsidRPr="00504081">
        <w:rPr>
          <w:rFonts w:ascii="Times New Roman" w:eastAsia="Times New Roman" w:hAnsi="Times New Roman"/>
          <w:sz w:val="24"/>
          <w:szCs w:val="24"/>
        </w:rPr>
        <w:t>c</w:t>
      </w:r>
      <w:r w:rsidR="02D04538" w:rsidRPr="00504081">
        <w:rPr>
          <w:rFonts w:ascii="Times New Roman" w:eastAsia="Times New Roman" w:hAnsi="Times New Roman"/>
          <w:sz w:val="24"/>
          <w:szCs w:val="24"/>
        </w:rPr>
        <w:t xml:space="preserve">) Prazo de entrega do objeto não superior a </w:t>
      </w:r>
      <w:r w:rsidR="004174B8" w:rsidRPr="00504081">
        <w:rPr>
          <w:rFonts w:ascii="Times New Roman" w:eastAsia="Times New Roman" w:hAnsi="Times New Roman"/>
          <w:sz w:val="24"/>
          <w:szCs w:val="24"/>
        </w:rPr>
        <w:t>05</w:t>
      </w:r>
      <w:r w:rsidR="00093185" w:rsidRPr="00504081">
        <w:rPr>
          <w:rFonts w:ascii="Times New Roman" w:eastAsia="Times New Roman" w:hAnsi="Times New Roman"/>
          <w:sz w:val="24"/>
          <w:szCs w:val="24"/>
        </w:rPr>
        <w:t xml:space="preserve"> </w:t>
      </w:r>
      <w:r w:rsidR="02D04538" w:rsidRPr="00504081">
        <w:rPr>
          <w:rFonts w:ascii="Times New Roman" w:eastAsia="Times New Roman" w:hAnsi="Times New Roman"/>
          <w:sz w:val="24"/>
          <w:szCs w:val="24"/>
        </w:rPr>
        <w:t>(</w:t>
      </w:r>
      <w:r w:rsidR="004174B8" w:rsidRPr="00504081">
        <w:rPr>
          <w:rFonts w:ascii="Times New Roman" w:eastAsia="Times New Roman" w:hAnsi="Times New Roman"/>
          <w:sz w:val="24"/>
          <w:szCs w:val="24"/>
        </w:rPr>
        <w:t>cinco</w:t>
      </w:r>
      <w:r w:rsidR="00093185" w:rsidRPr="00504081">
        <w:rPr>
          <w:rFonts w:ascii="Times New Roman" w:eastAsia="Times New Roman" w:hAnsi="Times New Roman"/>
          <w:sz w:val="24"/>
          <w:szCs w:val="24"/>
        </w:rPr>
        <w:t>)</w:t>
      </w:r>
      <w:r w:rsidR="02D04538" w:rsidRPr="00504081">
        <w:rPr>
          <w:rFonts w:ascii="Times New Roman" w:eastAsia="Times New Roman" w:hAnsi="Times New Roman"/>
          <w:sz w:val="24"/>
          <w:szCs w:val="24"/>
        </w:rPr>
        <w:t xml:space="preserve"> dias </w:t>
      </w:r>
      <w:r w:rsidR="00445B9F" w:rsidRPr="00504081">
        <w:rPr>
          <w:rFonts w:ascii="Times New Roman" w:eastAsia="Times New Roman" w:hAnsi="Times New Roman"/>
          <w:sz w:val="24"/>
          <w:szCs w:val="24"/>
        </w:rPr>
        <w:t xml:space="preserve">contados </w:t>
      </w:r>
      <w:r w:rsidR="02D04538" w:rsidRPr="00504081">
        <w:rPr>
          <w:rFonts w:ascii="Times New Roman" w:eastAsia="Times New Roman" w:hAnsi="Times New Roman"/>
          <w:sz w:val="24"/>
          <w:szCs w:val="24"/>
        </w:rPr>
        <w:t xml:space="preserve">a partir do recebimento da Ordem de </w:t>
      </w:r>
      <w:r w:rsidR="00DE2A95" w:rsidRPr="00504081">
        <w:rPr>
          <w:rFonts w:ascii="Times New Roman" w:eastAsia="Times New Roman" w:hAnsi="Times New Roman"/>
          <w:sz w:val="24"/>
          <w:szCs w:val="24"/>
        </w:rPr>
        <w:t>Fornecimento</w:t>
      </w:r>
      <w:r w:rsidR="02D04538" w:rsidRPr="00504081">
        <w:rPr>
          <w:rFonts w:ascii="Times New Roman" w:eastAsia="Times New Roman" w:hAnsi="Times New Roman"/>
          <w:sz w:val="24"/>
          <w:szCs w:val="24"/>
        </w:rPr>
        <w:t>.</w:t>
      </w:r>
    </w:p>
    <w:p w:rsidR="000822FB" w:rsidRPr="00504081" w:rsidRDefault="00445B9F" w:rsidP="0044403B">
      <w:pPr>
        <w:autoSpaceDE w:val="0"/>
        <w:autoSpaceDN w:val="0"/>
        <w:adjustRightInd w:val="0"/>
        <w:spacing w:after="0" w:line="240" w:lineRule="auto"/>
        <w:contextualSpacing/>
        <w:jc w:val="both"/>
        <w:rPr>
          <w:rFonts w:ascii="Times New Roman" w:hAnsi="Times New Roman"/>
          <w:b/>
          <w:sz w:val="24"/>
          <w:szCs w:val="24"/>
        </w:rPr>
      </w:pPr>
      <w:r w:rsidRPr="00504081">
        <w:rPr>
          <w:rFonts w:ascii="Times New Roman" w:eastAsia="Times New Roman" w:hAnsi="Times New Roman"/>
          <w:sz w:val="24"/>
          <w:szCs w:val="24"/>
        </w:rPr>
        <w:t>d</w:t>
      </w:r>
      <w:r w:rsidR="02D04538" w:rsidRPr="00504081">
        <w:rPr>
          <w:rFonts w:ascii="Times New Roman" w:eastAsia="Times New Roman" w:hAnsi="Times New Roman"/>
          <w:sz w:val="24"/>
          <w:szCs w:val="24"/>
        </w:rPr>
        <w:t>)</w:t>
      </w:r>
      <w:r w:rsidR="00515A02" w:rsidRPr="00504081">
        <w:rPr>
          <w:rFonts w:ascii="Times New Roman" w:eastAsia="Times New Roman" w:hAnsi="Times New Roman"/>
          <w:sz w:val="24"/>
          <w:szCs w:val="24"/>
        </w:rPr>
        <w:t xml:space="preserve"> </w:t>
      </w:r>
      <w:r w:rsidR="02D04538" w:rsidRPr="00504081">
        <w:rPr>
          <w:rFonts w:ascii="Times New Roman" w:eastAsia="Times New Roman" w:hAnsi="Times New Roman"/>
          <w:sz w:val="24"/>
          <w:szCs w:val="24"/>
        </w:rPr>
        <w:t>Os preços devem ser expressos em moeda corrente do país, com 02(duas) casas decimais.</w:t>
      </w:r>
    </w:p>
    <w:p w:rsidR="000822FB" w:rsidRPr="00504081" w:rsidRDefault="00445B9F" w:rsidP="000822FB">
      <w:pPr>
        <w:autoSpaceDE w:val="0"/>
        <w:autoSpaceDN w:val="0"/>
        <w:adjustRightInd w:val="0"/>
        <w:spacing w:after="0" w:line="240" w:lineRule="auto"/>
        <w:jc w:val="both"/>
        <w:rPr>
          <w:rFonts w:ascii="Times New Roman" w:eastAsia="Times New Roman" w:hAnsi="Times New Roman"/>
          <w:color w:val="000000" w:themeColor="text1"/>
          <w:sz w:val="24"/>
          <w:szCs w:val="24"/>
        </w:rPr>
      </w:pPr>
      <w:r w:rsidRPr="00504081">
        <w:rPr>
          <w:rFonts w:ascii="Times New Roman" w:eastAsia="Times New Roman" w:hAnsi="Times New Roman"/>
          <w:sz w:val="24"/>
          <w:szCs w:val="24"/>
        </w:rPr>
        <w:t>e</w:t>
      </w:r>
      <w:r w:rsidR="02D04538" w:rsidRPr="00504081">
        <w:rPr>
          <w:rFonts w:ascii="Times New Roman" w:eastAsia="Times New Roman" w:hAnsi="Times New Roman"/>
          <w:sz w:val="24"/>
          <w:szCs w:val="24"/>
        </w:rPr>
        <w:t xml:space="preserve">) </w:t>
      </w:r>
      <w:r w:rsidR="02D04538" w:rsidRPr="00504081">
        <w:rPr>
          <w:rFonts w:ascii="Times New Roman" w:eastAsia="Times New Roman" w:hAnsi="Times New Roman"/>
          <w:color w:val="000000" w:themeColor="text1"/>
          <w:sz w:val="24"/>
          <w:szCs w:val="24"/>
        </w:rPr>
        <w:t>Declaração que no(s) preço(s) proposto(s) estão incluídos todos os tributos, encargos sociais, frete até o Município de Santos Dumont/MG, e quaisquer outros ônus que por ventura possam recair sobre o fornecimento do objeto da presente licitação.</w:t>
      </w:r>
    </w:p>
    <w:p w:rsidR="002D367C" w:rsidRPr="00504081" w:rsidRDefault="02D04538" w:rsidP="00582A6C">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sz w:val="24"/>
          <w:szCs w:val="24"/>
        </w:rPr>
        <w:t>8.4-Serão desclassificadas as propostas que não se enquadrem nas especificações exigidas, que apresentarem preços excessivos (incompatíveis com os preços de mercado) ou manifestamente inexequ</w:t>
      </w:r>
      <w:r w:rsidR="00445B9F" w:rsidRPr="00504081">
        <w:rPr>
          <w:rFonts w:ascii="Times New Roman" w:eastAsia="Times New Roman" w:hAnsi="Times New Roman"/>
          <w:sz w:val="24"/>
          <w:szCs w:val="24"/>
        </w:rPr>
        <w:t>í</w:t>
      </w:r>
      <w:r w:rsidRPr="00504081">
        <w:rPr>
          <w:rFonts w:ascii="Times New Roman" w:eastAsia="Times New Roman" w:hAnsi="Times New Roman"/>
          <w:sz w:val="24"/>
          <w:szCs w:val="24"/>
        </w:rPr>
        <w:t>veis (art. 48 da Lei nº 8.666/93).</w:t>
      </w:r>
    </w:p>
    <w:p w:rsidR="002D367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 xml:space="preserve">8.5-A proposta deverá seguir o modelo </w:t>
      </w:r>
      <w:r w:rsidRPr="00504081">
        <w:rPr>
          <w:rFonts w:ascii="Times New Roman" w:eastAsia="Times New Roman" w:hAnsi="Times New Roman"/>
          <w:b/>
          <w:sz w:val="24"/>
          <w:szCs w:val="24"/>
        </w:rPr>
        <w:t>ANEXO III</w:t>
      </w:r>
      <w:r w:rsidRPr="00504081">
        <w:rPr>
          <w:rFonts w:ascii="Times New Roman" w:eastAsia="Times New Roman" w:hAnsi="Times New Roman"/>
          <w:sz w:val="24"/>
          <w:szCs w:val="24"/>
        </w:rPr>
        <w:t xml:space="preserve">. </w:t>
      </w:r>
    </w:p>
    <w:p w:rsidR="00BB7C8C" w:rsidRPr="00504081" w:rsidRDefault="02D04538" w:rsidP="00D21F9B">
      <w:pPr>
        <w:pStyle w:val="Recuodecorpodetexto3"/>
        <w:spacing w:after="0" w:line="240" w:lineRule="auto"/>
        <w:ind w:left="0" w:firstLine="0"/>
        <w:rPr>
          <w:rFonts w:ascii="Times New Roman" w:hAnsi="Times New Roman"/>
          <w:sz w:val="24"/>
          <w:szCs w:val="24"/>
        </w:rPr>
      </w:pPr>
      <w:r w:rsidRPr="00504081">
        <w:rPr>
          <w:rFonts w:ascii="Times New Roman" w:eastAsia="Times New Roman" w:hAnsi="Times New Roman"/>
          <w:sz w:val="24"/>
          <w:szCs w:val="24"/>
        </w:rPr>
        <w:t>8.6-O licitante que apresentar declaração falsa responderá por seus atos, cível, administrativa e penalmente.</w:t>
      </w:r>
    </w:p>
    <w:p w:rsidR="00BB7C8C" w:rsidRPr="00504081" w:rsidRDefault="00BB7C8C" w:rsidP="00D21F9B">
      <w:pPr>
        <w:autoSpaceDE w:val="0"/>
        <w:autoSpaceDN w:val="0"/>
        <w:adjustRightInd w:val="0"/>
        <w:spacing w:after="0" w:line="240" w:lineRule="auto"/>
        <w:jc w:val="both"/>
        <w:rPr>
          <w:rFonts w:ascii="Times New Roman" w:hAnsi="Times New Roman"/>
          <w:b/>
          <w:bCs/>
          <w:iCs/>
          <w:sz w:val="24"/>
          <w:szCs w:val="24"/>
        </w:rPr>
      </w:pPr>
    </w:p>
    <w:p w:rsidR="00697B30" w:rsidRPr="00504081" w:rsidRDefault="02D04538"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9-DOCUMENTAÇÃO DE HABILITAÇÃO</w:t>
      </w:r>
    </w:p>
    <w:p w:rsidR="006877E2" w:rsidRPr="00504081" w:rsidRDefault="02D04538" w:rsidP="006877E2">
      <w:pPr>
        <w:pStyle w:val="Norma"/>
        <w:rPr>
          <w:b/>
          <w:color w:val="000000"/>
          <w:szCs w:val="24"/>
        </w:rPr>
      </w:pPr>
      <w:r w:rsidRPr="00504081">
        <w:rPr>
          <w:b/>
          <w:bCs/>
          <w:color w:val="000000" w:themeColor="text1"/>
        </w:rPr>
        <w:t>9.1.1 - Regularidade Fiscal e Trabalhista:</w:t>
      </w:r>
    </w:p>
    <w:p w:rsidR="006877E2" w:rsidRPr="00504081" w:rsidRDefault="02D04538" w:rsidP="006877E2">
      <w:pPr>
        <w:pStyle w:val="Norma"/>
        <w:ind w:firstLine="567"/>
        <w:rPr>
          <w:color w:val="000000"/>
          <w:szCs w:val="24"/>
        </w:rPr>
      </w:pPr>
      <w:r w:rsidRPr="00504081">
        <w:rPr>
          <w:color w:val="000000" w:themeColor="text1"/>
        </w:rPr>
        <w:t xml:space="preserve">9.1.1.1 - </w:t>
      </w:r>
      <w:r w:rsidRPr="00504081">
        <w:rPr>
          <w:b/>
          <w:bCs/>
        </w:rPr>
        <w:t>CNPJ</w:t>
      </w:r>
      <w:r w:rsidRPr="00504081">
        <w:t xml:space="preserve"> (Cadastro Nacional de Pessoas Jurídicas) da Empresa</w:t>
      </w:r>
      <w:r w:rsidRPr="00504081">
        <w:rPr>
          <w:color w:val="000000" w:themeColor="text1"/>
        </w:rPr>
        <w:t>;</w:t>
      </w:r>
    </w:p>
    <w:p w:rsidR="006877E2" w:rsidRPr="00504081" w:rsidRDefault="02D04538" w:rsidP="006877E2">
      <w:pPr>
        <w:pStyle w:val="Norma"/>
        <w:ind w:firstLine="567"/>
        <w:rPr>
          <w:szCs w:val="24"/>
        </w:rPr>
      </w:pPr>
      <w:r w:rsidRPr="00504081">
        <w:t xml:space="preserve">9.1.1.2 - Prova de regularidade para com a Fazenda </w:t>
      </w:r>
      <w:r w:rsidRPr="00504081">
        <w:rPr>
          <w:b/>
          <w:bCs/>
        </w:rPr>
        <w:t>Municipal</w:t>
      </w:r>
      <w:r w:rsidR="004D4DDB" w:rsidRPr="00504081">
        <w:rPr>
          <w:b/>
          <w:bCs/>
        </w:rPr>
        <w:t xml:space="preserve"> </w:t>
      </w:r>
      <w:r w:rsidRPr="00504081">
        <w:t>do domicílio ou sede do licitante, mediante apresentação de certidão emitida pela Secretaria competente do Município;</w:t>
      </w:r>
    </w:p>
    <w:p w:rsidR="006877E2" w:rsidRPr="00504081" w:rsidRDefault="02D04538" w:rsidP="006877E2">
      <w:pPr>
        <w:pStyle w:val="Norma"/>
        <w:ind w:firstLine="567"/>
        <w:rPr>
          <w:szCs w:val="24"/>
        </w:rPr>
      </w:pPr>
      <w:r w:rsidRPr="00504081">
        <w:t xml:space="preserve">9.1.1.3 - Prova de regularidade para com a Fazenda </w:t>
      </w:r>
      <w:r w:rsidRPr="00504081">
        <w:rPr>
          <w:b/>
          <w:bCs/>
        </w:rPr>
        <w:t>Estadual</w:t>
      </w:r>
      <w:r w:rsidRPr="00504081">
        <w:t xml:space="preserve"> do domicílio ou sede do licitante, mediante apresentação de certidão emitida pela Secretaria competente do Estado;</w:t>
      </w:r>
    </w:p>
    <w:p w:rsidR="006877E2" w:rsidRPr="00504081" w:rsidRDefault="02D04538" w:rsidP="006877E2">
      <w:pPr>
        <w:pStyle w:val="Norma"/>
        <w:ind w:firstLine="567"/>
        <w:rPr>
          <w:szCs w:val="24"/>
        </w:rPr>
      </w:pPr>
      <w:r w:rsidRPr="00504081">
        <w:t xml:space="preserve">9.1.1.4 - Prova de regularidade para com a Fazenda </w:t>
      </w:r>
      <w:r w:rsidRPr="00504081">
        <w:rPr>
          <w:b/>
          <w:bCs/>
        </w:rPr>
        <w:t>Federal</w:t>
      </w:r>
      <w:r w:rsidRPr="00504081">
        <w:t>, mediante apresentação de Certidão Conjunta de Débitos Relativos a Tributos Federais e à Dívida Ativa da União, que abranja contribuições previdenciárias, emitida pela Secretaria da Receita Federal do Brasil e Procuradoria Geral da Fazenda Nacional;</w:t>
      </w:r>
    </w:p>
    <w:p w:rsidR="006877E2" w:rsidRPr="00504081" w:rsidRDefault="02D04538" w:rsidP="006877E2">
      <w:pPr>
        <w:pStyle w:val="Norma"/>
        <w:ind w:firstLine="567"/>
        <w:rPr>
          <w:szCs w:val="24"/>
        </w:rPr>
      </w:pPr>
      <w:r w:rsidRPr="00504081">
        <w:t xml:space="preserve">9.1.1.5 - Prova de regularidade relativa ao Fundo de Garantia por Tempo de Serviço - </w:t>
      </w:r>
      <w:r w:rsidRPr="00504081">
        <w:rPr>
          <w:b/>
          <w:bCs/>
        </w:rPr>
        <w:t>FGTS</w:t>
      </w:r>
      <w:r w:rsidRPr="00504081">
        <w:t>, emitida pela Caixa Econômica Federal (CRF);</w:t>
      </w:r>
    </w:p>
    <w:p w:rsidR="006877E2" w:rsidRPr="00504081" w:rsidRDefault="02D04538" w:rsidP="006877E2">
      <w:pPr>
        <w:pStyle w:val="Norma"/>
        <w:ind w:firstLine="567"/>
        <w:rPr>
          <w:szCs w:val="24"/>
        </w:rPr>
      </w:pPr>
      <w:r w:rsidRPr="00504081">
        <w:t xml:space="preserve">9.1.1.6- Certidão de regularidade de Débitos </w:t>
      </w:r>
      <w:r w:rsidRPr="00504081">
        <w:rPr>
          <w:b/>
          <w:bCs/>
        </w:rPr>
        <w:t>Trabalhistas</w:t>
      </w:r>
      <w:r w:rsidRPr="00504081">
        <w:t>.</w:t>
      </w:r>
    </w:p>
    <w:p w:rsidR="006877E2" w:rsidRPr="00504081" w:rsidRDefault="006877E2" w:rsidP="006877E2">
      <w:pPr>
        <w:pStyle w:val="Norma"/>
        <w:rPr>
          <w:szCs w:val="24"/>
        </w:rPr>
      </w:pPr>
    </w:p>
    <w:p w:rsidR="006877E2" w:rsidRPr="00504081" w:rsidRDefault="02D04538" w:rsidP="006877E2">
      <w:pPr>
        <w:pStyle w:val="Norma"/>
        <w:rPr>
          <w:b/>
          <w:szCs w:val="24"/>
        </w:rPr>
      </w:pPr>
      <w:r w:rsidRPr="00504081">
        <w:rPr>
          <w:b/>
          <w:bCs/>
        </w:rPr>
        <w:t>9.2 - Qualificação Econômico-Financeira e Técnica:</w:t>
      </w:r>
    </w:p>
    <w:p w:rsidR="00795BF3" w:rsidRPr="00504081" w:rsidRDefault="00795BF3" w:rsidP="004560DC">
      <w:pPr>
        <w:ind w:firstLine="567"/>
        <w:contextualSpacing/>
        <w:jc w:val="both"/>
        <w:rPr>
          <w:rFonts w:ascii="Times New Roman" w:eastAsia="Times New Roman" w:hAnsi="Times New Roman"/>
          <w:snapToGrid w:val="0"/>
          <w:sz w:val="24"/>
          <w:szCs w:val="24"/>
        </w:rPr>
      </w:pPr>
      <w:r w:rsidRPr="00504081">
        <w:rPr>
          <w:rFonts w:ascii="Times New Roman" w:eastAsia="Times New Roman" w:hAnsi="Times New Roman"/>
          <w:sz w:val="24"/>
          <w:szCs w:val="24"/>
        </w:rPr>
        <w:t>9.2.1-</w:t>
      </w:r>
      <w:r w:rsidR="0071110A" w:rsidRPr="00504081">
        <w:rPr>
          <w:rFonts w:ascii="Times New Roman" w:eastAsia="Times New Roman" w:hAnsi="Times New Roman"/>
          <w:sz w:val="24"/>
          <w:szCs w:val="24"/>
        </w:rPr>
        <w:t xml:space="preserve"> </w:t>
      </w:r>
      <w:r w:rsidRPr="00504081">
        <w:rPr>
          <w:rFonts w:ascii="Times New Roman" w:eastAsia="Times New Roman" w:hAnsi="Times New Roman"/>
          <w:b/>
          <w:sz w:val="24"/>
          <w:szCs w:val="24"/>
        </w:rPr>
        <w:t>Certidão Negativa de Falência</w:t>
      </w:r>
      <w:r w:rsidRPr="00504081">
        <w:rPr>
          <w:rFonts w:ascii="Times New Roman" w:eastAsia="Times New Roman" w:hAnsi="Times New Roman"/>
          <w:sz w:val="24"/>
          <w:szCs w:val="24"/>
        </w:rPr>
        <w:t xml:space="preserve"> expedida pelo Distribuidor da Sede da Pessoa Jurídica, </w:t>
      </w:r>
      <w:r w:rsidRPr="00504081">
        <w:rPr>
          <w:rFonts w:ascii="Times New Roman" w:eastAsia="Times New Roman" w:hAnsi="Times New Roman"/>
          <w:snapToGrid w:val="0"/>
          <w:sz w:val="24"/>
          <w:szCs w:val="24"/>
        </w:rPr>
        <w:t>emitida no máximo, 60 (sessenta) dias antes da data fixada para entrega dos envelopes “Documentação” e “Proposta”.</w:t>
      </w:r>
    </w:p>
    <w:p w:rsidR="004174B8" w:rsidRPr="00504081" w:rsidRDefault="004174B8" w:rsidP="004174B8">
      <w:pPr>
        <w:autoSpaceDE w:val="0"/>
        <w:autoSpaceDN w:val="0"/>
        <w:adjustRightInd w:val="0"/>
        <w:ind w:firstLine="567"/>
        <w:contextualSpacing/>
        <w:jc w:val="both"/>
        <w:rPr>
          <w:rFonts w:ascii="Times New Roman" w:hAnsi="Times New Roman"/>
          <w:sz w:val="24"/>
          <w:szCs w:val="24"/>
        </w:rPr>
      </w:pPr>
      <w:r w:rsidRPr="00504081">
        <w:rPr>
          <w:rFonts w:ascii="Times New Roman" w:eastAsia="Times New Roman" w:hAnsi="Times New Roman"/>
          <w:snapToGrid w:val="0"/>
          <w:sz w:val="24"/>
          <w:szCs w:val="24"/>
        </w:rPr>
        <w:t xml:space="preserve">9.2.2- </w:t>
      </w:r>
      <w:r w:rsidRPr="00504081">
        <w:rPr>
          <w:rFonts w:ascii="Times New Roman" w:hAnsi="Times New Roman"/>
          <w:b/>
          <w:sz w:val="24"/>
          <w:szCs w:val="24"/>
          <w:u w:val="single"/>
        </w:rPr>
        <w:t>Atestado de capacidade técnica</w:t>
      </w:r>
      <w:r w:rsidRPr="00504081">
        <w:rPr>
          <w:rFonts w:ascii="Times New Roman" w:hAnsi="Times New Roman"/>
          <w:sz w:val="24"/>
          <w:szCs w:val="24"/>
        </w:rPr>
        <w:t xml:space="preserve">, compatível com o objeto da licitação que comprove que a licitante tenha fornecido objeto igual ou similar para órgão ou entidade da administração pública direta ou indireta, federal, estadual, municipal ou do Distrito Federal, ou ainda, para empresas privadas, e tenha atendido a todos os quesitos inclusive quanto ao prazo de entrega; </w:t>
      </w:r>
    </w:p>
    <w:p w:rsidR="0071110A" w:rsidRPr="00504081" w:rsidRDefault="00795BF3" w:rsidP="003E76DD">
      <w:pPr>
        <w:ind w:firstLine="567"/>
        <w:contextualSpacing/>
        <w:jc w:val="both"/>
        <w:rPr>
          <w:rFonts w:ascii="Times New Roman" w:eastAsia="Times New Roman" w:hAnsi="Times New Roman"/>
          <w:sz w:val="24"/>
          <w:szCs w:val="24"/>
        </w:rPr>
      </w:pPr>
      <w:r w:rsidRPr="00504081">
        <w:rPr>
          <w:rFonts w:ascii="Times New Roman" w:eastAsia="Times New Roman" w:hAnsi="Times New Roman"/>
          <w:snapToGrid w:val="0"/>
          <w:sz w:val="24"/>
          <w:szCs w:val="24"/>
        </w:rPr>
        <w:t>9.3-</w:t>
      </w:r>
      <w:r w:rsidRPr="00504081">
        <w:rPr>
          <w:rFonts w:ascii="Times New Roman" w:eastAsia="Times New Roman" w:hAnsi="Times New Roman"/>
          <w:b/>
          <w:snapToGrid w:val="0"/>
          <w:sz w:val="24"/>
          <w:szCs w:val="24"/>
        </w:rPr>
        <w:t xml:space="preserve"> </w:t>
      </w:r>
      <w:r w:rsidRPr="00504081">
        <w:rPr>
          <w:rFonts w:ascii="Times New Roman" w:eastAsia="Times New Roman" w:hAnsi="Times New Roman"/>
          <w:b/>
          <w:sz w:val="24"/>
          <w:szCs w:val="24"/>
        </w:rPr>
        <w:t>Declaração</w:t>
      </w:r>
      <w:r w:rsidRPr="00504081">
        <w:rPr>
          <w:rFonts w:ascii="Times New Roman" w:eastAsia="Times New Roman" w:hAnsi="Times New Roman"/>
          <w:sz w:val="24"/>
          <w:szCs w:val="24"/>
        </w:rPr>
        <w:t xml:space="preserve"> expressa de que o licitante não emprega trabalhador nas situações previstas no inciso XXXIII do art. 7º da Constituição Federal, assinada pelo representante legal do licitante (</w:t>
      </w:r>
      <w:r w:rsidRPr="00504081">
        <w:rPr>
          <w:rFonts w:ascii="Times New Roman" w:eastAsia="Times New Roman" w:hAnsi="Times New Roman"/>
          <w:b/>
          <w:sz w:val="24"/>
          <w:szCs w:val="24"/>
        </w:rPr>
        <w:t>Modelo-</w:t>
      </w:r>
      <w:r w:rsidRPr="00504081">
        <w:rPr>
          <w:rFonts w:ascii="Times New Roman" w:eastAsia="Times New Roman" w:hAnsi="Times New Roman"/>
          <w:sz w:val="24"/>
          <w:szCs w:val="24"/>
        </w:rPr>
        <w:t xml:space="preserve"> </w:t>
      </w:r>
      <w:r w:rsidRPr="00504081">
        <w:rPr>
          <w:rFonts w:ascii="Times New Roman" w:eastAsia="Times New Roman" w:hAnsi="Times New Roman"/>
          <w:b/>
          <w:bCs/>
          <w:sz w:val="24"/>
          <w:szCs w:val="24"/>
        </w:rPr>
        <w:t>ANEXO IV</w:t>
      </w:r>
      <w:r w:rsidRPr="00504081">
        <w:rPr>
          <w:rFonts w:ascii="Times New Roman" w:eastAsia="Times New Roman" w:hAnsi="Times New Roman"/>
          <w:sz w:val="24"/>
          <w:szCs w:val="24"/>
        </w:rPr>
        <w:t>).</w:t>
      </w:r>
    </w:p>
    <w:p w:rsidR="00BB7C8C" w:rsidRPr="00504081" w:rsidRDefault="02D04538" w:rsidP="008D2F64">
      <w:pPr>
        <w:autoSpaceDE w:val="0"/>
        <w:autoSpaceDN w:val="0"/>
        <w:adjustRightInd w:val="0"/>
        <w:spacing w:line="240" w:lineRule="auto"/>
        <w:contextualSpacing/>
        <w:jc w:val="both"/>
        <w:rPr>
          <w:rFonts w:ascii="Times New Roman" w:hAnsi="Times New Roman"/>
          <w:sz w:val="24"/>
          <w:szCs w:val="24"/>
        </w:rPr>
      </w:pPr>
      <w:r w:rsidRPr="00504081">
        <w:rPr>
          <w:rFonts w:ascii="Times New Roman" w:eastAsia="Times New Roman" w:hAnsi="Times New Roman"/>
          <w:sz w:val="24"/>
          <w:szCs w:val="24"/>
        </w:rPr>
        <w:t>9.4- A Pregoeira poderá efetuar consulta no site da Receita Federal na internet para certificação sobre a regularidade da inscrição da inscrição da Empresa no Cadastro Nacional de Pessoa Jurídica- CNPJ, em observância à Instrução Normativa da SRF nº. 200, de 13/09/2002, confirmando, ainda, a autenticidade dos demais documentos extraídos pela internet, junto aos sites dos órgãos emissores para fins de habilitação, bem como realizar diligências para sanar quaisquer dúvidas.</w:t>
      </w:r>
    </w:p>
    <w:p w:rsidR="006877E2" w:rsidRPr="00504081" w:rsidRDefault="02D04538" w:rsidP="00D21F9B">
      <w:pPr>
        <w:autoSpaceDE w:val="0"/>
        <w:autoSpaceDN w:val="0"/>
        <w:adjustRightInd w:val="0"/>
        <w:spacing w:after="0" w:line="240" w:lineRule="auto"/>
        <w:jc w:val="both"/>
        <w:rPr>
          <w:rFonts w:ascii="Times New Roman" w:hAnsi="Times New Roman"/>
          <w:bCs/>
          <w:sz w:val="24"/>
          <w:szCs w:val="24"/>
        </w:rPr>
      </w:pPr>
      <w:r w:rsidRPr="00504081">
        <w:rPr>
          <w:rFonts w:ascii="Times New Roman" w:eastAsia="Times New Roman" w:hAnsi="Times New Roman"/>
          <w:sz w:val="24"/>
          <w:szCs w:val="24"/>
        </w:rPr>
        <w:t>9.5 - Os documentos exigidos neste instrumento convocatório poderão ser apresentados em original, por qualquer processo de cópia autenticada por cartório competente, ou por servidor da administração, ou publicação em órgão da imprensa oficial, com exceção dos extraídos pela internet.</w:t>
      </w:r>
    </w:p>
    <w:p w:rsidR="00FF3C13" w:rsidRPr="00504081" w:rsidRDefault="02D04538" w:rsidP="00582A6C">
      <w:pPr>
        <w:autoSpaceDE w:val="0"/>
        <w:autoSpaceDN w:val="0"/>
        <w:adjustRightInd w:val="0"/>
        <w:spacing w:after="0" w:line="240" w:lineRule="auto"/>
        <w:ind w:firstLine="567"/>
        <w:jc w:val="both"/>
        <w:rPr>
          <w:rFonts w:ascii="Times New Roman" w:hAnsi="Times New Roman"/>
          <w:bCs/>
          <w:sz w:val="24"/>
          <w:szCs w:val="24"/>
        </w:rPr>
      </w:pPr>
      <w:r w:rsidRPr="00504081">
        <w:rPr>
          <w:rFonts w:ascii="Times New Roman" w:eastAsia="Times New Roman" w:hAnsi="Times New Roman"/>
          <w:sz w:val="24"/>
          <w:szCs w:val="24"/>
        </w:rPr>
        <w:t>9.5.1-Será admitida cópia da cópia autenticada pelo cartório competente, desde que apresentada a cópia autenticada.</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9.6</w:t>
      </w:r>
      <w:r w:rsidR="0071110A"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 A ausência de documento ou a apresentação dos documentos de habilitação em desacordo com o previsto neste Título inabilitará o licitante, salvo hipótese do art. 43 da Lei 123/06.</w:t>
      </w:r>
    </w:p>
    <w:p w:rsidR="00BB7C8C" w:rsidRPr="00504081" w:rsidRDefault="02D04538" w:rsidP="00E178C4">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eastAsia="Times New Roman" w:hAnsi="Times New Roman"/>
          <w:sz w:val="24"/>
          <w:szCs w:val="24"/>
        </w:rPr>
        <w:t>9.7</w:t>
      </w:r>
      <w:r w:rsidR="0071110A"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 Uma vez incluído no processo licitatório, nenhum documento será devolvido, salvo se original a ser substituído por cópia reprográfica autenticada.</w:t>
      </w:r>
    </w:p>
    <w:p w:rsidR="00582A6C" w:rsidRPr="00504081" w:rsidRDefault="0019094E" w:rsidP="00E178C4">
      <w:pPr>
        <w:autoSpaceDE w:val="0"/>
        <w:autoSpaceDN w:val="0"/>
        <w:adjustRightInd w:val="0"/>
        <w:spacing w:after="0" w:line="240" w:lineRule="auto"/>
        <w:contextualSpacing/>
        <w:jc w:val="both"/>
        <w:rPr>
          <w:rFonts w:ascii="Times New Roman" w:hAnsi="Times New Roman"/>
          <w:color w:val="000000"/>
          <w:sz w:val="24"/>
          <w:szCs w:val="24"/>
        </w:rPr>
      </w:pPr>
      <w:r w:rsidRPr="00504081">
        <w:rPr>
          <w:rFonts w:ascii="Times New Roman" w:eastAsia="Times New Roman" w:hAnsi="Times New Roman"/>
          <w:sz w:val="24"/>
          <w:szCs w:val="24"/>
        </w:rPr>
        <w:t>9.</w:t>
      </w:r>
      <w:r w:rsidR="00875C26" w:rsidRPr="00504081">
        <w:rPr>
          <w:rFonts w:ascii="Times New Roman" w:eastAsia="Times New Roman" w:hAnsi="Times New Roman"/>
          <w:sz w:val="24"/>
          <w:szCs w:val="24"/>
        </w:rPr>
        <w:t>8</w:t>
      </w:r>
      <w:r w:rsidRPr="00504081">
        <w:rPr>
          <w:rFonts w:ascii="Times New Roman" w:eastAsia="Times New Roman" w:hAnsi="Times New Roman"/>
          <w:sz w:val="24"/>
          <w:szCs w:val="24"/>
        </w:rPr>
        <w:t xml:space="preserve"> - </w:t>
      </w:r>
      <w:r w:rsidR="00582A6C" w:rsidRPr="00504081">
        <w:rPr>
          <w:rFonts w:ascii="Times New Roman" w:eastAsia="Times New Roman" w:hAnsi="Times New Roman"/>
          <w:color w:val="000000"/>
          <w:sz w:val="24"/>
          <w:szCs w:val="24"/>
        </w:rPr>
        <w:t xml:space="preserve">Os documentos que não possuírem prazo de vigência estabelecido pelo órgão expedidor, deverão ser datados dos últimos 180 (cento e oitenta) dias até a data de abertura do Pregão, com exceto a </w:t>
      </w:r>
      <w:r w:rsidR="00582A6C" w:rsidRPr="00504081">
        <w:rPr>
          <w:rFonts w:ascii="Times New Roman" w:eastAsia="Times New Roman" w:hAnsi="Times New Roman"/>
          <w:snapToGrid w:val="0"/>
          <w:sz w:val="24"/>
          <w:szCs w:val="24"/>
        </w:rPr>
        <w:t>Certidão negativa de falência</w:t>
      </w:r>
      <w:r w:rsidR="00715698" w:rsidRPr="00504081">
        <w:rPr>
          <w:rFonts w:ascii="Times New Roman" w:eastAsia="Times New Roman" w:hAnsi="Times New Roman"/>
          <w:snapToGrid w:val="0"/>
          <w:sz w:val="24"/>
          <w:szCs w:val="24"/>
        </w:rPr>
        <w:t xml:space="preserve"> </w:t>
      </w:r>
      <w:r w:rsidR="00582A6C" w:rsidRPr="00504081">
        <w:rPr>
          <w:rFonts w:ascii="Times New Roman" w:eastAsia="Times New Roman" w:hAnsi="Times New Roman"/>
          <w:color w:val="000000"/>
          <w:sz w:val="24"/>
          <w:szCs w:val="24"/>
        </w:rPr>
        <w:t>que deverá ser de 60 (sessenta) dias.</w:t>
      </w:r>
    </w:p>
    <w:p w:rsidR="0095798E" w:rsidRPr="00504081" w:rsidRDefault="0095798E" w:rsidP="00D21F9B">
      <w:pPr>
        <w:autoSpaceDE w:val="0"/>
        <w:autoSpaceDN w:val="0"/>
        <w:adjustRightInd w:val="0"/>
        <w:spacing w:after="0" w:line="240" w:lineRule="auto"/>
        <w:jc w:val="both"/>
        <w:rPr>
          <w:rFonts w:ascii="Times New Roman" w:eastAsia="Times New Roman" w:hAnsi="Times New Roman"/>
          <w:b/>
          <w:bCs/>
          <w:sz w:val="24"/>
          <w:szCs w:val="24"/>
        </w:rPr>
      </w:pPr>
    </w:p>
    <w:p w:rsidR="0099089B" w:rsidRPr="00504081" w:rsidRDefault="02D04538" w:rsidP="00D21F9B">
      <w:pPr>
        <w:autoSpaceDE w:val="0"/>
        <w:autoSpaceDN w:val="0"/>
        <w:adjustRightInd w:val="0"/>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10- PROCEDIMENTOS DA SESSÃO DO PREGÃO </w:t>
      </w:r>
    </w:p>
    <w:p w:rsidR="002D367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 xml:space="preserve">10.1- Após o credenciamento e identificação dos representantes das Empresas Licitantes, a Pregoeira, no horário previsto, declarará aberta a sessão do Pregão, oportunidade em que não mais se aceitará novos </w:t>
      </w:r>
      <w:r w:rsidRPr="00504081">
        <w:rPr>
          <w:rFonts w:ascii="Times New Roman" w:eastAsia="Times New Roman" w:hAnsi="Times New Roman"/>
          <w:sz w:val="24"/>
          <w:szCs w:val="24"/>
        </w:rPr>
        <w:lastRenderedPageBreak/>
        <w:t>proponentes, dando início à abertura dos envelopes contendo a proposta comercial exclusivamente dos participantes devidamente credenciados.</w:t>
      </w:r>
    </w:p>
    <w:p w:rsidR="00BB7C8C" w:rsidRPr="00504081" w:rsidRDefault="00BB7C8C" w:rsidP="00D21F9B">
      <w:pPr>
        <w:autoSpaceDE w:val="0"/>
        <w:autoSpaceDN w:val="0"/>
        <w:adjustRightInd w:val="0"/>
        <w:spacing w:after="0" w:line="240" w:lineRule="auto"/>
        <w:jc w:val="both"/>
        <w:rPr>
          <w:rFonts w:ascii="Times New Roman" w:hAnsi="Times New Roman"/>
          <w:b/>
          <w:sz w:val="24"/>
          <w:szCs w:val="24"/>
        </w:rPr>
      </w:pPr>
    </w:p>
    <w:p w:rsidR="0099089B" w:rsidRPr="00504081" w:rsidRDefault="02D04538" w:rsidP="00D21F9B">
      <w:pPr>
        <w:autoSpaceDE w:val="0"/>
        <w:autoSpaceDN w:val="0"/>
        <w:adjustRightInd w:val="0"/>
        <w:spacing w:after="0" w:line="240" w:lineRule="auto"/>
        <w:jc w:val="both"/>
        <w:rPr>
          <w:rFonts w:ascii="Times New Roman" w:hAnsi="Times New Roman"/>
          <w:b/>
          <w:bCs/>
          <w:sz w:val="24"/>
          <w:szCs w:val="24"/>
        </w:rPr>
      </w:pPr>
      <w:r w:rsidRPr="00504081">
        <w:rPr>
          <w:rFonts w:ascii="Times New Roman" w:eastAsia="Times New Roman" w:hAnsi="Times New Roman"/>
          <w:b/>
          <w:bCs/>
          <w:sz w:val="24"/>
          <w:szCs w:val="24"/>
        </w:rPr>
        <w:t>10.2-Classificação das Propostas Comerciais:</w:t>
      </w:r>
    </w:p>
    <w:p w:rsidR="002D367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10.2.1-Abertos os envelopes de Propostas Comerciais, estas serão analisadas verificando o atendimento a todas as especificações e condições estabelecidas neste Edital e seus Anexos, sendo imediatamente desclassificadas aquelas que estiverem em desacordo.</w:t>
      </w:r>
    </w:p>
    <w:p w:rsidR="002D367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10.2.2-O autor da oferta de menor valor e das ofertas com preço de até 10% (dez por cento) superiores aquela serão classificados para participarem dos lances verbais.</w:t>
      </w:r>
    </w:p>
    <w:p w:rsidR="00BB7C8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10.2.3- Se não houver no mínimo 03(três) propostas comerciais nas condições definidas no subitem anterior, a Pregoeira classificará as melhores propostas subsequentes, até o máximo de 03 (três), para que seus autores participem dos lances verbais, quaisquer que sejam os preços oferecidos nas propostas apresentadas.</w:t>
      </w:r>
    </w:p>
    <w:p w:rsidR="000C3E23" w:rsidRPr="00504081" w:rsidRDefault="000C3E23" w:rsidP="00D21F9B">
      <w:pPr>
        <w:autoSpaceDE w:val="0"/>
        <w:autoSpaceDN w:val="0"/>
        <w:adjustRightInd w:val="0"/>
        <w:spacing w:after="0" w:line="240" w:lineRule="auto"/>
        <w:jc w:val="both"/>
        <w:rPr>
          <w:rFonts w:ascii="Times New Roman" w:eastAsia="Times New Roman" w:hAnsi="Times New Roman"/>
          <w:b/>
          <w:bCs/>
          <w:sz w:val="24"/>
          <w:szCs w:val="24"/>
        </w:rPr>
      </w:pPr>
    </w:p>
    <w:p w:rsidR="002D367C" w:rsidRPr="00504081" w:rsidRDefault="02D04538" w:rsidP="00D21F9B">
      <w:pPr>
        <w:autoSpaceDE w:val="0"/>
        <w:autoSpaceDN w:val="0"/>
        <w:adjustRightInd w:val="0"/>
        <w:spacing w:after="0" w:line="240" w:lineRule="auto"/>
        <w:jc w:val="both"/>
        <w:rPr>
          <w:rFonts w:ascii="Times New Roman" w:hAnsi="Times New Roman"/>
          <w:bCs/>
          <w:sz w:val="24"/>
          <w:szCs w:val="24"/>
        </w:rPr>
      </w:pPr>
      <w:r w:rsidRPr="00504081">
        <w:rPr>
          <w:rFonts w:ascii="Times New Roman" w:eastAsia="Times New Roman" w:hAnsi="Times New Roman"/>
          <w:b/>
          <w:bCs/>
          <w:sz w:val="24"/>
          <w:szCs w:val="24"/>
        </w:rPr>
        <w:t>10.3-Lances Verbais:</w:t>
      </w:r>
    </w:p>
    <w:p w:rsidR="002D367C" w:rsidRPr="00504081" w:rsidRDefault="02D04538" w:rsidP="00EE02BB">
      <w:pPr>
        <w:autoSpaceDE w:val="0"/>
        <w:autoSpaceDN w:val="0"/>
        <w:adjustRightInd w:val="0"/>
        <w:spacing w:after="0" w:line="240" w:lineRule="auto"/>
        <w:ind w:firstLine="567"/>
        <w:jc w:val="both"/>
        <w:rPr>
          <w:rFonts w:ascii="Times New Roman" w:eastAsia="Times New Roman" w:hAnsi="Times New Roman"/>
          <w:sz w:val="24"/>
          <w:szCs w:val="24"/>
        </w:rPr>
      </w:pPr>
      <w:r w:rsidRPr="00504081">
        <w:rPr>
          <w:rFonts w:ascii="Times New Roman" w:eastAsia="Times New Roman" w:hAnsi="Times New Roman"/>
          <w:sz w:val="24"/>
          <w:szCs w:val="24"/>
        </w:rPr>
        <w:t>10.3.1-Aos licitantes classificados, será dada a oportunidade de nova disputa, por meio de lances verbais e sucessivos, de valores distintos, a partir do autor da proposta classificada de maior preço e os demais.</w:t>
      </w:r>
    </w:p>
    <w:p w:rsidR="002D367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10.3.2-Se duas ou mais propostas, em absoluta igualdade de condições, ficarem empatadas, o desempate ocorrerá através de sorteio, exceto na situação prevista no § 2º do art.</w:t>
      </w:r>
      <w:r w:rsidR="004174B8"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44, da LC 123, de 14 de Dezembro de 2006.</w:t>
      </w:r>
    </w:p>
    <w:p w:rsidR="002D367C" w:rsidRPr="00504081" w:rsidRDefault="02D04538" w:rsidP="00EE02BB">
      <w:pPr>
        <w:autoSpaceDE w:val="0"/>
        <w:autoSpaceDN w:val="0"/>
        <w:adjustRightInd w:val="0"/>
        <w:spacing w:after="0" w:line="240" w:lineRule="auto"/>
        <w:ind w:firstLine="567"/>
        <w:jc w:val="both"/>
        <w:rPr>
          <w:rFonts w:ascii="Times New Roman" w:eastAsia="Times New Roman" w:hAnsi="Times New Roman"/>
          <w:sz w:val="24"/>
          <w:szCs w:val="24"/>
        </w:rPr>
      </w:pPr>
      <w:r w:rsidRPr="00504081">
        <w:rPr>
          <w:rFonts w:ascii="Times New Roman" w:eastAsia="Times New Roman" w:hAnsi="Times New Roman"/>
          <w:sz w:val="24"/>
          <w:szCs w:val="24"/>
        </w:rPr>
        <w:t>10.3.3-A desistência em apresentar lance verbal, quando convocado pela Pregoeira, implicará na exclusão do licitante da etapa de lances verbais e na manutenção do último preço apresentado pelo licitante, o outro registrado, para efeito de posterior ordenação das propostas.</w:t>
      </w:r>
    </w:p>
    <w:p w:rsidR="00295E87" w:rsidRPr="00504081" w:rsidRDefault="02D04538" w:rsidP="00515A02">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10.3.4-Havendo apenas uma oferta e desde que atenda a todos os termos do Edital e que seu preço seja compatível com os valores praticados no mercado, essa poderá ser aceita.</w:t>
      </w:r>
    </w:p>
    <w:p w:rsidR="00445B9F" w:rsidRPr="00504081" w:rsidRDefault="00445B9F" w:rsidP="00D21F9B">
      <w:pPr>
        <w:autoSpaceDE w:val="0"/>
        <w:autoSpaceDN w:val="0"/>
        <w:adjustRightInd w:val="0"/>
        <w:spacing w:after="0" w:line="240" w:lineRule="auto"/>
        <w:jc w:val="both"/>
        <w:rPr>
          <w:rFonts w:ascii="Times New Roman" w:eastAsia="Times New Roman" w:hAnsi="Times New Roman"/>
          <w:b/>
          <w:bCs/>
          <w:sz w:val="24"/>
          <w:szCs w:val="24"/>
        </w:rPr>
      </w:pPr>
    </w:p>
    <w:p w:rsidR="0099089B" w:rsidRPr="00504081" w:rsidRDefault="02D04538" w:rsidP="00D21F9B">
      <w:pPr>
        <w:autoSpaceDE w:val="0"/>
        <w:autoSpaceDN w:val="0"/>
        <w:adjustRightInd w:val="0"/>
        <w:spacing w:after="0" w:line="240" w:lineRule="auto"/>
        <w:jc w:val="both"/>
        <w:rPr>
          <w:rFonts w:ascii="Times New Roman" w:hAnsi="Times New Roman"/>
          <w:b/>
          <w:bCs/>
          <w:sz w:val="24"/>
          <w:szCs w:val="24"/>
        </w:rPr>
      </w:pPr>
      <w:r w:rsidRPr="00504081">
        <w:rPr>
          <w:rFonts w:ascii="Times New Roman" w:eastAsia="Times New Roman" w:hAnsi="Times New Roman"/>
          <w:b/>
          <w:bCs/>
          <w:sz w:val="24"/>
          <w:szCs w:val="24"/>
        </w:rPr>
        <w:t>10.4-Julgamento:</w:t>
      </w:r>
    </w:p>
    <w:p w:rsidR="002D367C" w:rsidRPr="00504081" w:rsidRDefault="02D04538" w:rsidP="00EE02BB">
      <w:pPr>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 xml:space="preserve">10.4.1-Para julgamento e classificação das propostas, será adotado o critério de </w:t>
      </w:r>
      <w:r w:rsidRPr="00504081">
        <w:rPr>
          <w:rFonts w:ascii="Times New Roman" w:eastAsia="Times New Roman" w:hAnsi="Times New Roman"/>
          <w:b/>
          <w:bCs/>
          <w:sz w:val="24"/>
          <w:szCs w:val="24"/>
        </w:rPr>
        <w:t>MENOR PREÇO POR ITEM</w:t>
      </w:r>
      <w:r w:rsidRPr="00504081">
        <w:rPr>
          <w:rFonts w:ascii="Times New Roman" w:eastAsia="Times New Roman" w:hAnsi="Times New Roman"/>
          <w:sz w:val="24"/>
          <w:szCs w:val="24"/>
        </w:rPr>
        <w:t>, os prazos máximos para fornecimento, as especificações técnicas e parâmetros mínimos de desempenho e qualidade definidos no Edital.</w:t>
      </w:r>
    </w:p>
    <w:p w:rsidR="002D367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10.4.2-Ao declarar encerrada a etapa competitiva e ordenadas às ofertas, a Pregoeira examinará a aceitabilidade da primeira classificada, quanto ao objeto e valor, decidindo motivadamente a respeito.</w:t>
      </w:r>
    </w:p>
    <w:p w:rsidR="002D367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10.4.3-Em havendo apenas uma oferta e desde que atenda a todos os termos do Edital e que seu preço seja compatível com o valor estimado da contratação, esta poderá ser aceita.</w:t>
      </w:r>
    </w:p>
    <w:p w:rsidR="00C235D5" w:rsidRPr="00504081" w:rsidRDefault="02D04538" w:rsidP="00EE02BB">
      <w:pPr>
        <w:autoSpaceDE w:val="0"/>
        <w:autoSpaceDN w:val="0"/>
        <w:adjustRightInd w:val="0"/>
        <w:spacing w:after="0" w:line="240" w:lineRule="auto"/>
        <w:ind w:firstLine="567"/>
        <w:jc w:val="both"/>
        <w:rPr>
          <w:rFonts w:ascii="Times New Roman" w:eastAsia="Times New Roman" w:hAnsi="Times New Roman"/>
          <w:sz w:val="24"/>
          <w:szCs w:val="24"/>
        </w:rPr>
      </w:pPr>
      <w:r w:rsidRPr="00504081">
        <w:rPr>
          <w:rFonts w:ascii="Times New Roman" w:eastAsia="Times New Roman" w:hAnsi="Times New Roman"/>
          <w:sz w:val="24"/>
          <w:szCs w:val="24"/>
        </w:rPr>
        <w:t>10.4.4-Apurada a melhor proposta que atenda ao Edital, a Pregoeira deverá negociar particularmente com o detentor da mesma para que seja obtido melhor preço.</w:t>
      </w:r>
    </w:p>
    <w:p w:rsidR="002D367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 xml:space="preserve">10.4.5-Sendo aceitável a oferta de </w:t>
      </w:r>
      <w:r w:rsidRPr="00504081">
        <w:rPr>
          <w:rFonts w:ascii="Times New Roman" w:eastAsia="Times New Roman" w:hAnsi="Times New Roman"/>
          <w:b/>
          <w:bCs/>
          <w:sz w:val="24"/>
          <w:szCs w:val="24"/>
        </w:rPr>
        <w:t>MENOR PREÇO POR ITEM</w:t>
      </w:r>
      <w:r w:rsidRPr="00504081">
        <w:rPr>
          <w:rFonts w:ascii="Times New Roman" w:eastAsia="Times New Roman" w:hAnsi="Times New Roman"/>
          <w:sz w:val="24"/>
          <w:szCs w:val="24"/>
        </w:rPr>
        <w:t>,</w:t>
      </w:r>
      <w:r w:rsidR="00B642EF"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em</w:t>
      </w:r>
      <w:r w:rsidR="00B642EF"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seguida será aberto o envelope contendo a documentação de habilitação do licitante que a tiver formulado, para confirmação das suas condições habilitatórias.</w:t>
      </w:r>
    </w:p>
    <w:p w:rsidR="002D367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10.4.6-Constatado o atendimento pleno às exigências, será declarado o licitante vencedor, sendo-lhe adjudicado o objeto proposto.</w:t>
      </w:r>
    </w:p>
    <w:p w:rsidR="002D367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10.4.7-Se a proposta não for aceitável ou o licitante não atender às exigências habilitatórias, a Pregoeira examinará a oferta subsequente, verificando a sua aceitabilidade e procedendo a verificação das condições de habilitação do licitante, na ordem de classificação, e, assim, sucessivamente, até a apuração de uma que atenda ao edital, sendo o respectivo licitante declarado vencedor e a ele adjudicado o objeto deste Edital.</w:t>
      </w:r>
    </w:p>
    <w:p w:rsidR="00675D81" w:rsidRPr="00504081" w:rsidRDefault="02D04538" w:rsidP="00EE02BB">
      <w:pPr>
        <w:autoSpaceDE w:val="0"/>
        <w:autoSpaceDN w:val="0"/>
        <w:adjustRightInd w:val="0"/>
        <w:spacing w:after="0" w:line="240" w:lineRule="auto"/>
        <w:ind w:firstLine="567"/>
        <w:jc w:val="both"/>
        <w:rPr>
          <w:rFonts w:ascii="Times New Roman" w:eastAsia="Times New Roman" w:hAnsi="Times New Roman"/>
          <w:sz w:val="24"/>
          <w:szCs w:val="24"/>
        </w:rPr>
      </w:pPr>
      <w:r w:rsidRPr="00504081">
        <w:rPr>
          <w:rFonts w:ascii="Times New Roman" w:eastAsia="Times New Roman" w:hAnsi="Times New Roman"/>
          <w:sz w:val="24"/>
          <w:szCs w:val="24"/>
        </w:rPr>
        <w:lastRenderedPageBreak/>
        <w:t>10.4.8-Poderão ser registrados preços de outros licitantes ao preço do primeiro colocado,</w:t>
      </w:r>
      <w:r w:rsidR="000C3E23"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os demais preços serão utilizados para ordem de classificação de fornecedores que poderão ser convocados para assinarem Ata de Registro de Preços, caso ocorra à desistência dos primeiros colocados.</w:t>
      </w:r>
    </w:p>
    <w:p w:rsidR="002D367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10.4.9-Da reunião lavrar-se-á Ata circunstanciada da sessão, na qual serão registrados todos os atos do procedimento e as ocorrências relevantes e que, ao final, será assinada pela Pregoeira, Equipe de Apoio e pelos licitantes presentes.</w:t>
      </w:r>
    </w:p>
    <w:p w:rsidR="002D367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 xml:space="preserve">10.4.10-Decididos os recursos ou transcorrido </w:t>
      </w:r>
      <w:r w:rsidRPr="00504081">
        <w:rPr>
          <w:rFonts w:ascii="Times New Roman" w:eastAsia="Times New Roman" w:hAnsi="Times New Roman"/>
          <w:i/>
          <w:iCs/>
          <w:sz w:val="24"/>
          <w:szCs w:val="24"/>
        </w:rPr>
        <w:t>“in albis”</w:t>
      </w:r>
      <w:r w:rsidRPr="00504081">
        <w:rPr>
          <w:rFonts w:ascii="Times New Roman" w:eastAsia="Times New Roman" w:hAnsi="Times New Roman"/>
          <w:sz w:val="24"/>
          <w:szCs w:val="24"/>
        </w:rPr>
        <w:t xml:space="preserve"> o prazo para sua interposição e após assinatura da Ata pelo licitante vencedor, a Pregoeira deixará à disposição dos licitantes julgados desclassificados os envelopes </w:t>
      </w:r>
      <w:r w:rsidRPr="00504081">
        <w:rPr>
          <w:rFonts w:ascii="Times New Roman" w:eastAsia="Times New Roman" w:hAnsi="Times New Roman"/>
          <w:b/>
          <w:bCs/>
          <w:sz w:val="24"/>
          <w:szCs w:val="24"/>
        </w:rPr>
        <w:t>“DOCUMENTAÇÃO DE HABILITAÇÃO”</w:t>
      </w:r>
      <w:r w:rsidRPr="00504081">
        <w:rPr>
          <w:rFonts w:ascii="Times New Roman" w:eastAsia="Times New Roman" w:hAnsi="Times New Roman"/>
          <w:sz w:val="24"/>
          <w:szCs w:val="24"/>
        </w:rPr>
        <w:t>, para retirá-los até o prazo de 30(trinta) dias.</w:t>
      </w:r>
    </w:p>
    <w:p w:rsidR="00BB7C8C" w:rsidRPr="00504081" w:rsidRDefault="02D04538" w:rsidP="00EE02BB">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10.4.11-Constatado o atendimento pleno às exigências, será declarado o licitante vencedor, sendo-lhe adjudicado o objeto proposto.</w:t>
      </w:r>
    </w:p>
    <w:p w:rsidR="00BB7C8C" w:rsidRPr="00504081" w:rsidRDefault="00BB7C8C" w:rsidP="00D21F9B">
      <w:pPr>
        <w:autoSpaceDE w:val="0"/>
        <w:autoSpaceDN w:val="0"/>
        <w:adjustRightInd w:val="0"/>
        <w:spacing w:after="0" w:line="240" w:lineRule="auto"/>
        <w:jc w:val="both"/>
        <w:rPr>
          <w:rFonts w:ascii="Times New Roman" w:hAnsi="Times New Roman"/>
          <w:b/>
          <w:bCs/>
          <w:iCs/>
          <w:sz w:val="24"/>
          <w:szCs w:val="24"/>
        </w:rPr>
      </w:pPr>
    </w:p>
    <w:p w:rsidR="00E77C4F" w:rsidRPr="00504081" w:rsidRDefault="02D04538"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11-IMPUGNAÇÕES E RECURSOS</w:t>
      </w:r>
    </w:p>
    <w:p w:rsidR="00BB7C8C" w:rsidRPr="00504081" w:rsidRDefault="02D04538" w:rsidP="00D21F9B">
      <w:pPr>
        <w:autoSpaceDE w:val="0"/>
        <w:autoSpaceDN w:val="0"/>
        <w:adjustRightInd w:val="0"/>
        <w:spacing w:after="0" w:line="240" w:lineRule="auto"/>
        <w:jc w:val="both"/>
        <w:rPr>
          <w:rFonts w:ascii="Times New Roman" w:hAnsi="Times New Roman"/>
          <w:bCs/>
          <w:iCs/>
          <w:sz w:val="24"/>
          <w:szCs w:val="24"/>
        </w:rPr>
      </w:pPr>
      <w:r w:rsidRPr="00504081">
        <w:rPr>
          <w:rFonts w:ascii="Times New Roman" w:eastAsia="Times New Roman" w:hAnsi="Times New Roman"/>
          <w:sz w:val="24"/>
          <w:szCs w:val="24"/>
        </w:rPr>
        <w:t>11.1-Até 02(dois) dias úteis antes da data fixada para o recebimento dos envelopes, qualquer pessoa poderá solicitar esclarecimentos, providências ou impugnar o ato convocatório do pregão.</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11.2-A apresentação de impugnação contra o edital será processada e julgada na forma e nos prazos previstos em lei, devendo ser entregue diretamente a Pregoeira.</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11.3-Acolhida á petição contra o ato convocatório será designada nova data para a realização do certame.</w:t>
      </w:r>
    </w:p>
    <w:p w:rsidR="00BB7C8C" w:rsidRPr="00504081" w:rsidRDefault="02D04538" w:rsidP="00D21F9B">
      <w:pPr>
        <w:autoSpaceDE w:val="0"/>
        <w:autoSpaceDN w:val="0"/>
        <w:adjustRightInd w:val="0"/>
        <w:spacing w:after="0" w:line="240" w:lineRule="auto"/>
        <w:jc w:val="both"/>
        <w:rPr>
          <w:rFonts w:ascii="Times New Roman" w:eastAsia="Times New Roman" w:hAnsi="Times New Roman"/>
          <w:sz w:val="24"/>
          <w:szCs w:val="24"/>
        </w:rPr>
      </w:pPr>
      <w:r w:rsidRPr="00504081">
        <w:rPr>
          <w:rFonts w:ascii="Times New Roman" w:eastAsia="Times New Roman" w:hAnsi="Times New Roman"/>
          <w:sz w:val="24"/>
          <w:szCs w:val="24"/>
        </w:rPr>
        <w:t>11.4-Declarado o vencedor, qualquer licitante poderá manifestar imediata e motivadamente a intenção de recorrer, cuja síntese será lavrada em ata, sendo concedido o prazo de 03(três) dias, para apresentação das razões do recurso, ficando os demais licitantes, desde logo, intimados para apresentar contra razões em igual número de dias, que começarão a correr do término do prazo do recorrente, sendo-lhes assegurada vista imediata dos autos, na sala de Licitação.</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11.5-O licitante poderá também apresentar as razões do recurso no ato do Pregão, as quais serão reduzidas a termo na respectiva ata, ficando todos os demais licitantes desde logo intimados para apresentar contra razões no prazo de 03(três) dias, contados da lavratura da Ata, sendo-lhes assegurada vista imediata dos autos.</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11.6-A falta de manifestação imediata e motivada do licitante importará a decadência do direito de recurso.</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11.7-Os recursos deverão ser decididos no prazo legal.</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11.8-O acolhimento de recurso importará a invalidação apenas dos atos insuscetíveis de aproveitamento.</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11.9-O resultado do recurso será divulgado mediante afixação no quadro de avisos deste órgão e comunicado a todos os licitantes via correio eletrônico (e-mail).</w:t>
      </w:r>
    </w:p>
    <w:p w:rsidR="0050165D" w:rsidRPr="00504081" w:rsidRDefault="0050165D" w:rsidP="00D21F9B">
      <w:pPr>
        <w:autoSpaceDE w:val="0"/>
        <w:autoSpaceDN w:val="0"/>
        <w:adjustRightInd w:val="0"/>
        <w:spacing w:after="0" w:line="240" w:lineRule="auto"/>
        <w:jc w:val="both"/>
        <w:rPr>
          <w:rFonts w:ascii="Times New Roman" w:eastAsia="Times New Roman" w:hAnsi="Times New Roman"/>
          <w:b/>
          <w:bCs/>
          <w:sz w:val="24"/>
          <w:szCs w:val="24"/>
        </w:rPr>
      </w:pPr>
    </w:p>
    <w:p w:rsidR="0099089B" w:rsidRPr="00504081" w:rsidRDefault="02D04538"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12-ADJUDICAÇÃO E HOMOLOGAÇÃO</w:t>
      </w:r>
    </w:p>
    <w:p w:rsidR="00BB7C8C" w:rsidRPr="00504081" w:rsidRDefault="02D04538" w:rsidP="00D21F9B">
      <w:pPr>
        <w:autoSpaceDE w:val="0"/>
        <w:autoSpaceDN w:val="0"/>
        <w:adjustRightInd w:val="0"/>
        <w:spacing w:after="0" w:line="240" w:lineRule="auto"/>
        <w:jc w:val="both"/>
        <w:rPr>
          <w:rFonts w:ascii="Times New Roman" w:hAnsi="Times New Roman"/>
          <w:b/>
          <w:sz w:val="24"/>
          <w:szCs w:val="24"/>
        </w:rPr>
      </w:pPr>
      <w:r w:rsidRPr="00504081">
        <w:rPr>
          <w:rFonts w:ascii="Times New Roman" w:eastAsia="Times New Roman" w:hAnsi="Times New Roman"/>
          <w:sz w:val="24"/>
          <w:szCs w:val="24"/>
        </w:rPr>
        <w:t xml:space="preserve">12.1-A adjudicação do objeto licitado será feita pelo </w:t>
      </w:r>
      <w:r w:rsidRPr="00504081">
        <w:rPr>
          <w:rFonts w:ascii="Times New Roman" w:eastAsia="Times New Roman" w:hAnsi="Times New Roman"/>
          <w:b/>
          <w:bCs/>
          <w:sz w:val="24"/>
          <w:szCs w:val="24"/>
        </w:rPr>
        <w:t>MENOR PREÇO POR ITEM.</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12.2-Decididos os recursos porventura interpostos, e constatada a irregularidade dos atos procedimentais, a autoridade competente adjudicará o objeto ao licitante vencedor e homologará o procedimento licitatório.</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12.3-Inexistindo manifestação recursal, a Pregoeira</w:t>
      </w:r>
      <w:r w:rsidR="00B642EF"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adjudicará o objeto ao licitante vencedor na própria reunião, competindo à autoridade superior homologar o procedimento licitatório.</w:t>
      </w:r>
    </w:p>
    <w:p w:rsidR="00BB7C8C" w:rsidRPr="00504081" w:rsidRDefault="00BB7C8C" w:rsidP="00D21F9B">
      <w:pPr>
        <w:autoSpaceDE w:val="0"/>
        <w:autoSpaceDN w:val="0"/>
        <w:adjustRightInd w:val="0"/>
        <w:spacing w:after="0" w:line="240" w:lineRule="auto"/>
        <w:jc w:val="both"/>
        <w:rPr>
          <w:rFonts w:ascii="Times New Roman" w:hAnsi="Times New Roman"/>
          <w:b/>
          <w:bCs/>
          <w:iCs/>
          <w:sz w:val="24"/>
          <w:szCs w:val="24"/>
        </w:rPr>
      </w:pPr>
    </w:p>
    <w:p w:rsidR="0099089B" w:rsidRPr="00504081" w:rsidRDefault="02D04538" w:rsidP="00D21F9B">
      <w:pPr>
        <w:autoSpaceDE w:val="0"/>
        <w:autoSpaceDN w:val="0"/>
        <w:adjustRightInd w:val="0"/>
        <w:spacing w:after="0" w:line="240" w:lineRule="auto"/>
        <w:jc w:val="both"/>
        <w:rPr>
          <w:rFonts w:ascii="Times New Roman" w:eastAsia="Times New Roman" w:hAnsi="Times New Roman"/>
          <w:b/>
          <w:bCs/>
          <w:sz w:val="24"/>
          <w:szCs w:val="24"/>
        </w:rPr>
      </w:pPr>
      <w:r w:rsidRPr="00504081">
        <w:rPr>
          <w:rFonts w:ascii="Times New Roman" w:eastAsia="Times New Roman" w:hAnsi="Times New Roman"/>
          <w:b/>
          <w:bCs/>
          <w:sz w:val="24"/>
          <w:szCs w:val="24"/>
        </w:rPr>
        <w:t>13-ENTREGA E PAGAMENTO</w:t>
      </w:r>
    </w:p>
    <w:p w:rsidR="00515A02" w:rsidRPr="00504081" w:rsidRDefault="00515A02"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 xml:space="preserve">13.1-Os equipamentos a serem adquiridos serão solicitados de acordo com as necessidades da Secretaria, através de Ordem de Serviço e de Fornecimento, podendo ser solicitadas qualquer quantidade. </w:t>
      </w:r>
    </w:p>
    <w:p w:rsidR="00515A02" w:rsidRPr="00504081" w:rsidRDefault="00515A02"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13.1.1-O prazo de entrega será em até 05 (cinco) dias, contados a partir da emissão da Ordem de Fornecimento.</w:t>
      </w:r>
    </w:p>
    <w:p w:rsidR="00515A02" w:rsidRPr="00504081" w:rsidRDefault="00515A02" w:rsidP="00515A02">
      <w:pPr>
        <w:spacing w:after="0" w:line="240" w:lineRule="auto"/>
        <w:jc w:val="both"/>
        <w:rPr>
          <w:rFonts w:ascii="Times New Roman" w:hAnsi="Times New Roman"/>
          <w:sz w:val="24"/>
          <w:szCs w:val="24"/>
        </w:rPr>
      </w:pPr>
      <w:r w:rsidRPr="00504081">
        <w:rPr>
          <w:rFonts w:ascii="Times New Roman" w:hAnsi="Times New Roman"/>
          <w:sz w:val="24"/>
          <w:szCs w:val="24"/>
        </w:rPr>
        <w:t>13.2-Os produtos deverão ser entregues no endereço constante na Ordem de Fornecimento.</w:t>
      </w:r>
    </w:p>
    <w:p w:rsidR="00515A02" w:rsidRPr="00504081" w:rsidRDefault="00515A02"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lastRenderedPageBreak/>
        <w:t>13.2.2-Os produtos serão conferidos no ato da entrega, e qualquer irregularidade constatada implicará em:</w:t>
      </w:r>
    </w:p>
    <w:p w:rsidR="00515A02" w:rsidRPr="00504081" w:rsidRDefault="00515A02"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a) Se disser respeito à especificação, a Contratante poderá rejeitá-lo, determinando sua substituição ou rescindindo a contratação, sem prejuízo das penalidades cabíveis.</w:t>
      </w:r>
    </w:p>
    <w:p w:rsidR="00515A02" w:rsidRPr="00504081" w:rsidRDefault="00515A02"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b) Se disser respeito à diferença de quantidade, determinar sua complementação ou rescindir a contratação, sem prejuízo das penalidades cabíveis.</w:t>
      </w:r>
    </w:p>
    <w:p w:rsidR="00515A02" w:rsidRPr="00504081" w:rsidRDefault="00515A02"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b/>
          <w:sz w:val="24"/>
          <w:szCs w:val="24"/>
        </w:rPr>
        <w:t>Parágrafo único</w:t>
      </w:r>
      <w:r w:rsidRPr="00504081">
        <w:rPr>
          <w:rFonts w:ascii="Times New Roman" w:hAnsi="Times New Roman"/>
          <w:sz w:val="24"/>
          <w:szCs w:val="24"/>
        </w:rPr>
        <w:t xml:space="preserve"> - Em ambos os casos acima citados, a substituição será imediata.</w:t>
      </w:r>
    </w:p>
    <w:p w:rsidR="00515A02" w:rsidRPr="00504081" w:rsidRDefault="00515A02"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Eventuais atrasos na entrega dos produtos deverão ser justificados pela empresa adjudicatária, sob pena de aplicação das penalidades previstas no edital e Ata.</w:t>
      </w:r>
    </w:p>
    <w:p w:rsidR="00515A02" w:rsidRPr="00504081" w:rsidRDefault="00515A02"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13.3.-O pagamento do objeto fornecido será efetuado, após a comprovação do fornecimento nas condições exigidas bem como da entrega da mercadoria e emissão da Nota Fiscal no prazo de até 30 (trinta) dias após o recebimento total e definitivo da ordem de Fornecimento.</w:t>
      </w:r>
    </w:p>
    <w:p w:rsidR="00515A02" w:rsidRPr="00504081" w:rsidRDefault="00515A02"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napToGrid w:val="0"/>
          <w:sz w:val="24"/>
          <w:szCs w:val="24"/>
        </w:rPr>
        <w:t xml:space="preserve">13.3.1- A </w:t>
      </w:r>
      <w:r w:rsidRPr="00504081">
        <w:rPr>
          <w:rFonts w:ascii="Times New Roman" w:hAnsi="Times New Roman"/>
          <w:b/>
          <w:snapToGrid w:val="0"/>
          <w:sz w:val="24"/>
          <w:szCs w:val="24"/>
        </w:rPr>
        <w:t>Detentora</w:t>
      </w:r>
      <w:r w:rsidRPr="00504081">
        <w:rPr>
          <w:rFonts w:ascii="Times New Roman" w:hAnsi="Times New Roman"/>
          <w:snapToGrid w:val="0"/>
          <w:sz w:val="24"/>
          <w:szCs w:val="24"/>
        </w:rPr>
        <w:t xml:space="preserve"> deverá apresentar junto à fatura ou nota fiscal </w:t>
      </w:r>
      <w:r w:rsidRPr="00504081">
        <w:rPr>
          <w:rFonts w:ascii="Times New Roman" w:hAnsi="Times New Roman"/>
          <w:b/>
          <w:snapToGrid w:val="0"/>
          <w:sz w:val="24"/>
          <w:szCs w:val="24"/>
        </w:rPr>
        <w:t>os documentos fiscais atualizados.</w:t>
      </w:r>
    </w:p>
    <w:p w:rsidR="00515A02" w:rsidRPr="00504081" w:rsidRDefault="00932060"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13.3.2</w:t>
      </w:r>
      <w:r w:rsidR="00515A02" w:rsidRPr="00504081">
        <w:rPr>
          <w:rFonts w:ascii="Times New Roman" w:hAnsi="Times New Roman"/>
          <w:sz w:val="24"/>
          <w:szCs w:val="24"/>
        </w:rPr>
        <w:t>-Em caso de irregularidade na emissão dos documentos fiscais, o prazo de pagamento será contado a partir de sua reapresentação, desde que devidamente regularizados.</w:t>
      </w:r>
    </w:p>
    <w:p w:rsidR="00515A02" w:rsidRPr="00504081" w:rsidRDefault="00932060"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13.3.3</w:t>
      </w:r>
      <w:r w:rsidR="00515A02" w:rsidRPr="00504081">
        <w:rPr>
          <w:rFonts w:ascii="Times New Roman" w:hAnsi="Times New Roman"/>
          <w:sz w:val="24"/>
          <w:szCs w:val="24"/>
        </w:rPr>
        <w:t>-Nenhum pagamento será efetuado à detentora enquanto pendente de liquidação qualquer obrigação financeira decorrente de penalidade ou inadimplência, sem que isso gere direito a reajustamento de preços.</w:t>
      </w:r>
    </w:p>
    <w:p w:rsidR="00515A02" w:rsidRPr="00504081" w:rsidRDefault="00932060"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13.4</w:t>
      </w:r>
      <w:r w:rsidR="00515A02" w:rsidRPr="00504081">
        <w:rPr>
          <w:rFonts w:ascii="Times New Roman" w:hAnsi="Times New Roman"/>
          <w:sz w:val="24"/>
          <w:szCs w:val="24"/>
        </w:rPr>
        <w:t>-Deverão estar incluídas no preço, todas as despesas necessárias à entrega do objeto sem quaisquer ônus para Administração, tais como frete, tributos, etc.</w:t>
      </w:r>
    </w:p>
    <w:p w:rsidR="00515A02" w:rsidRPr="00504081" w:rsidRDefault="00932060" w:rsidP="00515A02">
      <w:pPr>
        <w:spacing w:after="0" w:line="240" w:lineRule="auto"/>
        <w:jc w:val="both"/>
        <w:rPr>
          <w:rFonts w:ascii="Times New Roman" w:hAnsi="Times New Roman"/>
          <w:b/>
          <w:sz w:val="24"/>
          <w:szCs w:val="24"/>
        </w:rPr>
      </w:pPr>
      <w:r w:rsidRPr="00504081">
        <w:rPr>
          <w:rFonts w:ascii="Times New Roman" w:hAnsi="Times New Roman"/>
          <w:sz w:val="24"/>
          <w:szCs w:val="24"/>
        </w:rPr>
        <w:t>13.5</w:t>
      </w:r>
      <w:r w:rsidR="00515A02" w:rsidRPr="00504081">
        <w:rPr>
          <w:rFonts w:ascii="Times New Roman" w:hAnsi="Times New Roman"/>
          <w:sz w:val="24"/>
          <w:szCs w:val="24"/>
        </w:rPr>
        <w:t xml:space="preserve">-Na nota fiscal deverá constar o </w:t>
      </w:r>
      <w:r w:rsidR="00917A47" w:rsidRPr="00504081">
        <w:rPr>
          <w:rFonts w:ascii="Times New Roman" w:hAnsi="Times New Roman"/>
          <w:sz w:val="24"/>
          <w:szCs w:val="24"/>
        </w:rPr>
        <w:t>n</w:t>
      </w:r>
      <w:r w:rsidR="00515A02" w:rsidRPr="00504081">
        <w:rPr>
          <w:rFonts w:ascii="Times New Roman" w:hAnsi="Times New Roman"/>
          <w:sz w:val="24"/>
          <w:szCs w:val="24"/>
        </w:rPr>
        <w:t>° da conta- corrente do licitante, banco, e nº. da agência para fins de pagamento</w:t>
      </w:r>
      <w:r w:rsidR="00515A02" w:rsidRPr="00504081">
        <w:rPr>
          <w:rFonts w:ascii="Times New Roman" w:hAnsi="Times New Roman"/>
          <w:b/>
          <w:sz w:val="24"/>
          <w:szCs w:val="24"/>
        </w:rPr>
        <w:t>.</w:t>
      </w:r>
    </w:p>
    <w:p w:rsidR="00515A02" w:rsidRPr="00504081" w:rsidRDefault="00932060" w:rsidP="00515A02">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13.</w:t>
      </w:r>
      <w:r w:rsidR="00917A47" w:rsidRPr="00504081">
        <w:rPr>
          <w:rFonts w:ascii="Times New Roman" w:hAnsi="Times New Roman"/>
          <w:sz w:val="24"/>
          <w:szCs w:val="24"/>
        </w:rPr>
        <w:t>6</w:t>
      </w:r>
      <w:r w:rsidRPr="00504081">
        <w:rPr>
          <w:rFonts w:ascii="Times New Roman" w:hAnsi="Times New Roman"/>
          <w:sz w:val="24"/>
          <w:szCs w:val="24"/>
        </w:rPr>
        <w:t>-</w:t>
      </w:r>
      <w:r w:rsidR="00515A02" w:rsidRPr="00504081">
        <w:rPr>
          <w:rFonts w:ascii="Times New Roman" w:hAnsi="Times New Roman"/>
          <w:sz w:val="24"/>
          <w:szCs w:val="24"/>
        </w:rPr>
        <w:t>É vedado qualquer reajustamento de preços durante a validade da vigência da ata de registro de preços, contado a partir da data de assinatura da mesma, salvo reequilíbrio econômico devidamente justificado.</w:t>
      </w:r>
    </w:p>
    <w:p w:rsidR="00515A02" w:rsidRPr="00504081" w:rsidRDefault="00515A02" w:rsidP="00D21F9B">
      <w:pPr>
        <w:autoSpaceDE w:val="0"/>
        <w:autoSpaceDN w:val="0"/>
        <w:adjustRightInd w:val="0"/>
        <w:spacing w:after="0" w:line="240" w:lineRule="auto"/>
        <w:jc w:val="both"/>
        <w:rPr>
          <w:rFonts w:ascii="Times New Roman" w:eastAsia="Times New Roman" w:hAnsi="Times New Roman"/>
          <w:b/>
          <w:bCs/>
          <w:sz w:val="24"/>
          <w:szCs w:val="24"/>
        </w:rPr>
      </w:pPr>
    </w:p>
    <w:p w:rsidR="0099089B" w:rsidRPr="00504081" w:rsidRDefault="02D04538"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14-DA DOTAÇÃO ORÇAMENTÁRIA OU RECURSOS FINANCEIROS</w:t>
      </w:r>
    </w:p>
    <w:p w:rsidR="00F02031" w:rsidRPr="00504081" w:rsidRDefault="02D04538" w:rsidP="008746AA">
      <w:pPr>
        <w:autoSpaceDE w:val="0"/>
        <w:autoSpaceDN w:val="0"/>
        <w:adjustRightInd w:val="0"/>
        <w:spacing w:after="0" w:line="240" w:lineRule="auto"/>
        <w:jc w:val="both"/>
        <w:rPr>
          <w:rFonts w:ascii="Times New Roman" w:eastAsia="Times New Roman" w:hAnsi="Times New Roman"/>
          <w:sz w:val="24"/>
          <w:szCs w:val="24"/>
        </w:rPr>
      </w:pPr>
      <w:r w:rsidRPr="00504081">
        <w:rPr>
          <w:rFonts w:ascii="Times New Roman" w:eastAsia="Times New Roman" w:hAnsi="Times New Roman"/>
          <w:sz w:val="24"/>
          <w:szCs w:val="24"/>
        </w:rPr>
        <w:t>14.1- As despesas com a aquisição do objeto ora licitado correrão à conta da Dotaç</w:t>
      </w:r>
      <w:r w:rsidR="00917A47" w:rsidRPr="00504081">
        <w:rPr>
          <w:rFonts w:ascii="Times New Roman" w:eastAsia="Times New Roman" w:hAnsi="Times New Roman"/>
          <w:sz w:val="24"/>
          <w:szCs w:val="24"/>
        </w:rPr>
        <w:t>ão</w:t>
      </w:r>
      <w:r w:rsidRPr="00504081">
        <w:rPr>
          <w:rFonts w:ascii="Times New Roman" w:eastAsia="Times New Roman" w:hAnsi="Times New Roman"/>
          <w:sz w:val="24"/>
          <w:szCs w:val="24"/>
        </w:rPr>
        <w:t xml:space="preserve"> Orçamentária abaixo discriminada:</w:t>
      </w:r>
    </w:p>
    <w:p w:rsidR="005C04F2" w:rsidRPr="00504081" w:rsidRDefault="005C04F2" w:rsidP="005C04F2">
      <w:pPr>
        <w:autoSpaceDE w:val="0"/>
        <w:autoSpaceDN w:val="0"/>
        <w:adjustRightInd w:val="0"/>
        <w:spacing w:after="0" w:line="240" w:lineRule="auto"/>
        <w:jc w:val="both"/>
        <w:rPr>
          <w:rFonts w:ascii="Times New Roman" w:eastAsia="Times New Roman" w:hAnsi="Times New Roman"/>
        </w:rPr>
      </w:pPr>
      <w:r w:rsidRPr="00504081">
        <w:rPr>
          <w:rFonts w:ascii="Times New Roman" w:eastAsia="Times New Roman" w:hAnsi="Times New Roman"/>
          <w:sz w:val="24"/>
          <w:szCs w:val="24"/>
        </w:rPr>
        <w:t xml:space="preserve">Fonte 129 08.244.0027.1042 </w:t>
      </w:r>
      <w:r w:rsidR="002A3260"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 xml:space="preserve">         </w:t>
      </w:r>
      <w:r w:rsidR="009808B4"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 xml:space="preserve"> </w:t>
      </w:r>
      <w:r w:rsidR="009808B4" w:rsidRPr="00504081">
        <w:rPr>
          <w:rFonts w:ascii="Times New Roman" w:eastAsia="Times New Roman" w:hAnsi="Times New Roman"/>
          <w:sz w:val="24"/>
          <w:szCs w:val="24"/>
        </w:rPr>
        <w:t xml:space="preserve"> </w:t>
      </w:r>
      <w:r w:rsidR="002A3260" w:rsidRPr="00504081">
        <w:rPr>
          <w:rFonts w:ascii="Times New Roman" w:eastAsia="Times New Roman" w:hAnsi="Times New Roman"/>
        </w:rPr>
        <w:t>Ficha</w:t>
      </w:r>
      <w:r w:rsidRPr="00504081">
        <w:rPr>
          <w:rFonts w:ascii="Times New Roman" w:eastAsia="Times New Roman" w:hAnsi="Times New Roman"/>
        </w:rPr>
        <w:t xml:space="preserve"> 293</w:t>
      </w:r>
    </w:p>
    <w:p w:rsidR="005C04F2" w:rsidRPr="00504081" w:rsidRDefault="005C04F2" w:rsidP="005C04F2">
      <w:pPr>
        <w:autoSpaceDE w:val="0"/>
        <w:autoSpaceDN w:val="0"/>
        <w:adjustRightInd w:val="0"/>
        <w:spacing w:after="0" w:line="240" w:lineRule="auto"/>
        <w:jc w:val="both"/>
        <w:rPr>
          <w:rFonts w:ascii="Times New Roman" w:eastAsia="Times New Roman" w:hAnsi="Times New Roman"/>
        </w:rPr>
      </w:pPr>
      <w:r w:rsidRPr="00504081">
        <w:rPr>
          <w:rFonts w:ascii="Times New Roman" w:eastAsia="Times New Roman" w:hAnsi="Times New Roman"/>
          <w:sz w:val="24"/>
          <w:szCs w:val="24"/>
        </w:rPr>
        <w:t xml:space="preserve">Fonte 129 08.244.0027.2061            </w:t>
      </w:r>
      <w:r w:rsidR="009808B4" w:rsidRPr="00504081">
        <w:rPr>
          <w:rFonts w:ascii="Times New Roman" w:eastAsia="Times New Roman" w:hAnsi="Times New Roman"/>
          <w:sz w:val="24"/>
          <w:szCs w:val="24"/>
        </w:rPr>
        <w:t xml:space="preserve">   </w:t>
      </w:r>
      <w:r w:rsidRPr="00504081">
        <w:rPr>
          <w:rFonts w:ascii="Times New Roman" w:eastAsia="Times New Roman" w:hAnsi="Times New Roman"/>
        </w:rPr>
        <w:t>Ficha 297</w:t>
      </w:r>
    </w:p>
    <w:p w:rsidR="005C04F2" w:rsidRPr="00504081" w:rsidRDefault="005C04F2" w:rsidP="005C04F2">
      <w:pPr>
        <w:autoSpaceDE w:val="0"/>
        <w:autoSpaceDN w:val="0"/>
        <w:adjustRightInd w:val="0"/>
        <w:spacing w:after="0" w:line="240" w:lineRule="auto"/>
        <w:jc w:val="both"/>
        <w:rPr>
          <w:rFonts w:ascii="Times New Roman" w:eastAsia="Times New Roman" w:hAnsi="Times New Roman"/>
        </w:rPr>
      </w:pPr>
      <w:r w:rsidRPr="00504081">
        <w:rPr>
          <w:rFonts w:ascii="Times New Roman" w:eastAsia="Times New Roman" w:hAnsi="Times New Roman"/>
          <w:sz w:val="24"/>
          <w:szCs w:val="24"/>
        </w:rPr>
        <w:t>Fonte 100 02.</w:t>
      </w:r>
      <w:r w:rsidR="009808B4" w:rsidRPr="00504081">
        <w:rPr>
          <w:rFonts w:ascii="Times New Roman" w:eastAsia="Times New Roman" w:hAnsi="Times New Roman"/>
          <w:sz w:val="24"/>
          <w:szCs w:val="24"/>
        </w:rPr>
        <w:t>23.01</w:t>
      </w:r>
      <w:r w:rsidRPr="00504081">
        <w:rPr>
          <w:rFonts w:ascii="Times New Roman" w:eastAsia="Times New Roman" w:hAnsi="Times New Roman"/>
          <w:sz w:val="24"/>
          <w:szCs w:val="24"/>
        </w:rPr>
        <w:t>.04</w:t>
      </w:r>
      <w:r w:rsidR="009808B4" w:rsidRPr="00504081">
        <w:rPr>
          <w:rFonts w:ascii="Times New Roman" w:eastAsia="Times New Roman" w:hAnsi="Times New Roman"/>
          <w:sz w:val="24"/>
          <w:szCs w:val="24"/>
        </w:rPr>
        <w:t>.</w:t>
      </w:r>
      <w:r w:rsidRPr="00504081">
        <w:rPr>
          <w:rFonts w:ascii="Times New Roman" w:eastAsia="Times New Roman" w:hAnsi="Times New Roman"/>
          <w:sz w:val="24"/>
          <w:szCs w:val="24"/>
        </w:rPr>
        <w:t xml:space="preserve">122.0003.2016 </w:t>
      </w:r>
      <w:r w:rsidRPr="00504081">
        <w:rPr>
          <w:rFonts w:ascii="Times New Roman" w:eastAsia="Times New Roman" w:hAnsi="Times New Roman"/>
        </w:rPr>
        <w:t>Ficha 97</w:t>
      </w:r>
    </w:p>
    <w:p w:rsidR="005C04F2" w:rsidRPr="00504081" w:rsidRDefault="005C04F2" w:rsidP="005C04F2">
      <w:pPr>
        <w:autoSpaceDE w:val="0"/>
        <w:autoSpaceDN w:val="0"/>
        <w:adjustRightInd w:val="0"/>
        <w:spacing w:after="0" w:line="240" w:lineRule="auto"/>
        <w:jc w:val="both"/>
        <w:rPr>
          <w:rFonts w:ascii="Times New Roman" w:eastAsia="Times New Roman" w:hAnsi="Times New Roman"/>
        </w:rPr>
      </w:pPr>
      <w:r w:rsidRPr="00504081">
        <w:rPr>
          <w:rFonts w:ascii="Times New Roman" w:eastAsia="Times New Roman" w:hAnsi="Times New Roman"/>
          <w:sz w:val="24"/>
          <w:szCs w:val="24"/>
        </w:rPr>
        <w:t>Fonte 100 02.</w:t>
      </w:r>
      <w:r w:rsidR="009808B4" w:rsidRPr="00504081">
        <w:rPr>
          <w:rFonts w:ascii="Times New Roman" w:eastAsia="Times New Roman" w:hAnsi="Times New Roman"/>
          <w:sz w:val="24"/>
          <w:szCs w:val="24"/>
        </w:rPr>
        <w:t>23.</w:t>
      </w:r>
      <w:r w:rsidRPr="00504081">
        <w:rPr>
          <w:rFonts w:ascii="Times New Roman" w:eastAsia="Times New Roman" w:hAnsi="Times New Roman"/>
          <w:sz w:val="24"/>
          <w:szCs w:val="24"/>
        </w:rPr>
        <w:t>01.04</w:t>
      </w:r>
      <w:r w:rsidR="009808B4" w:rsidRPr="00504081">
        <w:rPr>
          <w:rFonts w:ascii="Times New Roman" w:eastAsia="Times New Roman" w:hAnsi="Times New Roman"/>
          <w:sz w:val="24"/>
          <w:szCs w:val="24"/>
        </w:rPr>
        <w:t>.</w:t>
      </w:r>
      <w:r w:rsidRPr="00504081">
        <w:rPr>
          <w:rFonts w:ascii="Times New Roman" w:eastAsia="Times New Roman" w:hAnsi="Times New Roman"/>
          <w:sz w:val="24"/>
          <w:szCs w:val="24"/>
        </w:rPr>
        <w:t xml:space="preserve">122.0003.1007 </w:t>
      </w:r>
      <w:r w:rsidRPr="00504081">
        <w:rPr>
          <w:rFonts w:ascii="Times New Roman" w:eastAsia="Times New Roman" w:hAnsi="Times New Roman"/>
        </w:rPr>
        <w:t>Ficha 9</w:t>
      </w:r>
      <w:r w:rsidR="009808B4" w:rsidRPr="00504081">
        <w:rPr>
          <w:rFonts w:ascii="Times New Roman" w:eastAsia="Times New Roman" w:hAnsi="Times New Roman"/>
        </w:rPr>
        <w:t>1</w:t>
      </w:r>
    </w:p>
    <w:p w:rsidR="00917A47" w:rsidRPr="00504081" w:rsidRDefault="00917A47" w:rsidP="005C04F2">
      <w:pPr>
        <w:autoSpaceDE w:val="0"/>
        <w:autoSpaceDN w:val="0"/>
        <w:adjustRightInd w:val="0"/>
        <w:spacing w:after="0" w:line="240" w:lineRule="auto"/>
        <w:jc w:val="both"/>
        <w:rPr>
          <w:rFonts w:ascii="Times New Roman" w:eastAsia="Times New Roman" w:hAnsi="Times New Roman"/>
          <w:sz w:val="24"/>
          <w:szCs w:val="24"/>
        </w:rPr>
      </w:pPr>
    </w:p>
    <w:p w:rsidR="00BB7C8C" w:rsidRPr="00504081" w:rsidRDefault="00917A47" w:rsidP="00535977">
      <w:pPr>
        <w:autoSpaceDE w:val="0"/>
        <w:autoSpaceDN w:val="0"/>
        <w:adjustRightInd w:val="0"/>
        <w:ind w:hanging="142"/>
        <w:contextualSpacing/>
        <w:jc w:val="both"/>
        <w:rPr>
          <w:rFonts w:ascii="Times New Roman" w:hAnsi="Times New Roman"/>
          <w:bCs/>
          <w:iCs/>
          <w:sz w:val="24"/>
          <w:szCs w:val="24"/>
        </w:rPr>
      </w:pPr>
      <w:r w:rsidRPr="00504081">
        <w:rPr>
          <w:rFonts w:ascii="Times New Roman" w:eastAsia="Times New Roman" w:hAnsi="Times New Roman"/>
          <w:sz w:val="24"/>
          <w:szCs w:val="24"/>
        </w:rPr>
        <w:t xml:space="preserve">  </w:t>
      </w:r>
      <w:r w:rsidR="02D04538" w:rsidRPr="00504081">
        <w:rPr>
          <w:rFonts w:ascii="Times New Roman" w:eastAsia="Times New Roman" w:hAnsi="Times New Roman"/>
          <w:sz w:val="24"/>
          <w:szCs w:val="24"/>
        </w:rPr>
        <w:t>14.2-Por se tratar de registro de preços, o empenho de dotações orçamentárias suplementares, ou dotações referentes ao próximo exercício, não caracteriza sua alteração contratual, podendo ser registrado por simples apostila, dispensando a celebração de aditamento consoante faculdade incerta no art. 65 § 8º da Lei 8.666/93.</w:t>
      </w:r>
    </w:p>
    <w:p w:rsidR="00BB7C8C" w:rsidRPr="00504081" w:rsidRDefault="00BB7C8C" w:rsidP="00D21F9B">
      <w:pPr>
        <w:autoSpaceDE w:val="0"/>
        <w:autoSpaceDN w:val="0"/>
        <w:adjustRightInd w:val="0"/>
        <w:spacing w:after="0" w:line="240" w:lineRule="auto"/>
        <w:jc w:val="both"/>
        <w:rPr>
          <w:rFonts w:ascii="Times New Roman" w:hAnsi="Times New Roman"/>
          <w:b/>
          <w:bCs/>
          <w:iCs/>
          <w:sz w:val="24"/>
          <w:szCs w:val="24"/>
        </w:rPr>
      </w:pPr>
    </w:p>
    <w:p w:rsidR="0099089B" w:rsidRPr="00504081" w:rsidRDefault="02D04538"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15-SANÇÕES ADMINISTRATIVAS</w:t>
      </w:r>
    </w:p>
    <w:p w:rsidR="00BB7C8C" w:rsidRPr="00504081" w:rsidRDefault="02D04538" w:rsidP="00D21F9B">
      <w:pPr>
        <w:spacing w:after="0" w:line="240" w:lineRule="auto"/>
        <w:jc w:val="both"/>
        <w:rPr>
          <w:rFonts w:ascii="Times New Roman" w:hAnsi="Times New Roman"/>
          <w:sz w:val="24"/>
          <w:szCs w:val="24"/>
        </w:rPr>
      </w:pPr>
      <w:r w:rsidRPr="00504081">
        <w:rPr>
          <w:rFonts w:ascii="Times New Roman" w:eastAsia="Times New Roman" w:hAnsi="Times New Roman"/>
          <w:sz w:val="24"/>
          <w:szCs w:val="24"/>
        </w:rPr>
        <w:t>15.1-O licitante que apresentar documentação falsa, ensejar o retardamento da execução do objeto do certame, não mantiver a proposta, comportar-se de modo inidôneo ou cometer fraude fiscal ficará impedido de licitar e contratar com a Administração Municipal pelo prazo de até 02(dois) anos, sem prejuízo das demais cominações legais.</w:t>
      </w:r>
    </w:p>
    <w:p w:rsidR="00BB7C8C" w:rsidRPr="00504081" w:rsidRDefault="02D04538" w:rsidP="008746AA">
      <w:pPr>
        <w:pStyle w:val="Corpodetexto"/>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0" w:line="240" w:lineRule="auto"/>
        <w:rPr>
          <w:rFonts w:ascii="Times New Roman" w:hAnsi="Times New Roman"/>
          <w:b w:val="0"/>
          <w:sz w:val="24"/>
          <w:szCs w:val="24"/>
        </w:rPr>
      </w:pPr>
      <w:r w:rsidRPr="00504081">
        <w:rPr>
          <w:rFonts w:ascii="Times New Roman" w:eastAsia="Times New Roman" w:hAnsi="Times New Roman"/>
          <w:b w:val="0"/>
          <w:bCs w:val="0"/>
          <w:sz w:val="24"/>
          <w:szCs w:val="24"/>
        </w:rPr>
        <w:t>15.2-A recusa na assinatura da Ata de Registro de Preços, quando regularmente convocado, acarretará em multa de 1% (um por cento) do valor da Ata.</w:t>
      </w:r>
    </w:p>
    <w:p w:rsidR="00E478F7" w:rsidRPr="00504081" w:rsidRDefault="02D04538" w:rsidP="00D21F9B">
      <w:pPr>
        <w:pStyle w:val="Corpodetexto"/>
        <w:spacing w:after="0" w:line="240" w:lineRule="auto"/>
        <w:rPr>
          <w:rFonts w:ascii="Times New Roman" w:hAnsi="Times New Roman"/>
          <w:b w:val="0"/>
          <w:sz w:val="24"/>
          <w:szCs w:val="24"/>
        </w:rPr>
      </w:pPr>
      <w:r w:rsidRPr="00504081">
        <w:rPr>
          <w:rFonts w:ascii="Times New Roman" w:eastAsia="Times New Roman" w:hAnsi="Times New Roman"/>
          <w:b w:val="0"/>
          <w:bCs w:val="0"/>
          <w:color w:val="000000" w:themeColor="text1"/>
          <w:sz w:val="24"/>
          <w:szCs w:val="24"/>
        </w:rPr>
        <w:t>15.3-</w:t>
      </w:r>
      <w:r w:rsidRPr="00504081">
        <w:rPr>
          <w:rFonts w:ascii="Times New Roman" w:eastAsia="Times New Roman" w:hAnsi="Times New Roman"/>
          <w:b w:val="0"/>
          <w:bCs w:val="0"/>
          <w:sz w:val="24"/>
          <w:szCs w:val="24"/>
        </w:rPr>
        <w:t xml:space="preserve"> As demais sanções administrativas referentes à execução são as previstas na Ata de Registro de Preços, parte integrante deste Edital.</w:t>
      </w:r>
    </w:p>
    <w:p w:rsidR="003738ED" w:rsidRPr="00504081" w:rsidRDefault="003738ED" w:rsidP="00D21F9B">
      <w:pPr>
        <w:autoSpaceDE w:val="0"/>
        <w:autoSpaceDN w:val="0"/>
        <w:adjustRightInd w:val="0"/>
        <w:spacing w:after="0" w:line="240" w:lineRule="auto"/>
        <w:jc w:val="both"/>
        <w:rPr>
          <w:rFonts w:ascii="Times New Roman" w:hAnsi="Times New Roman"/>
          <w:b/>
          <w:bCs/>
          <w:iCs/>
          <w:sz w:val="24"/>
          <w:szCs w:val="24"/>
        </w:rPr>
      </w:pPr>
    </w:p>
    <w:p w:rsidR="00F21F48" w:rsidRPr="00504081" w:rsidRDefault="02D04538"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lastRenderedPageBreak/>
        <w:t>16-CONDIÇÕES ESPECIAIS</w:t>
      </w:r>
    </w:p>
    <w:p w:rsidR="00932060" w:rsidRPr="00504081" w:rsidRDefault="02D04538" w:rsidP="00D21F9B">
      <w:pPr>
        <w:autoSpaceDE w:val="0"/>
        <w:autoSpaceDN w:val="0"/>
        <w:adjustRightInd w:val="0"/>
        <w:spacing w:after="0" w:line="240" w:lineRule="auto"/>
        <w:jc w:val="both"/>
        <w:rPr>
          <w:rFonts w:ascii="Times New Roman" w:eastAsia="Times New Roman" w:hAnsi="Times New Roman"/>
          <w:b/>
          <w:bCs/>
          <w:sz w:val="24"/>
          <w:szCs w:val="24"/>
        </w:rPr>
      </w:pPr>
      <w:r w:rsidRPr="00504081">
        <w:rPr>
          <w:rFonts w:ascii="Times New Roman" w:eastAsia="Times New Roman" w:hAnsi="Times New Roman"/>
          <w:b/>
          <w:bCs/>
          <w:sz w:val="24"/>
          <w:szCs w:val="24"/>
        </w:rPr>
        <w:t>16.1-Da Participação de Micro Empresa e Empresa de Pequeno Porte:</w:t>
      </w:r>
    </w:p>
    <w:p w:rsidR="00932060" w:rsidRPr="00504081" w:rsidRDefault="00932060" w:rsidP="00932060">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16.1.2-Nos termos dos artigos 42 e 43 da Lei Complementar nº123, de 14/12/2006, as microempresas e empresas de pequeno porte deverão apresentar toda a documentação exigida para efeito de comprovação de regularidade fiscal, mesmo que esta apresente alguma restrição;</w:t>
      </w:r>
    </w:p>
    <w:p w:rsidR="00932060" w:rsidRPr="00504081" w:rsidRDefault="00C13475" w:rsidP="00932060">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16.1.3-</w:t>
      </w:r>
      <w:r w:rsidR="00932060" w:rsidRPr="00504081">
        <w:rPr>
          <w:rFonts w:ascii="Times New Roman" w:hAnsi="Times New Roman"/>
          <w:sz w:val="24"/>
          <w:szCs w:val="24"/>
        </w:rPr>
        <w:t>Havendo alguma restrição na comprovação da regularidade fiscal, será assegurado o prazo de 05 (cinco) dias úteis, cujo termo inicial corresponderá à data da abertura da sessão, prorrogáveis por igual período a critério da Administração Pública, para a regularização da documentação, pagamento ou parcelamento do débito, e emissão de eventuais certidões negativas ou positivas com efeito de certidão negativa;</w:t>
      </w:r>
    </w:p>
    <w:p w:rsidR="00BB7C8C" w:rsidRPr="00504081" w:rsidRDefault="00C13475"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16.1.4-</w:t>
      </w:r>
      <w:r w:rsidR="00932060" w:rsidRPr="00504081">
        <w:rPr>
          <w:rFonts w:ascii="Times New Roman" w:hAnsi="Times New Roman"/>
          <w:sz w:val="24"/>
          <w:szCs w:val="24"/>
        </w:rPr>
        <w:t>A não regularização da documentação no prazo previsto implicará decadência do direito à contratação, sem prejuízo das sanções previstas no art. 81 da Lei 8.666, de 21 de junho de 1993, sendo facultado à Administração convocar os licitantes remanescentes, na ordem de classificação, para contratação, ou revogar a licitação;</w:t>
      </w:r>
    </w:p>
    <w:p w:rsidR="000615CD" w:rsidRPr="00504081" w:rsidRDefault="000615CD" w:rsidP="00D21F9B">
      <w:pPr>
        <w:autoSpaceDE w:val="0"/>
        <w:autoSpaceDN w:val="0"/>
        <w:adjustRightInd w:val="0"/>
        <w:spacing w:after="0" w:line="240" w:lineRule="auto"/>
        <w:jc w:val="both"/>
        <w:rPr>
          <w:rFonts w:ascii="Times New Roman" w:hAnsi="Times New Roman"/>
          <w:sz w:val="24"/>
          <w:szCs w:val="24"/>
        </w:rPr>
      </w:pPr>
    </w:p>
    <w:p w:rsidR="00852AE7" w:rsidRPr="00504081" w:rsidRDefault="02D04538" w:rsidP="008746AA">
      <w:pPr>
        <w:pStyle w:val="Ttulo2"/>
        <w:spacing w:after="0" w:line="240" w:lineRule="auto"/>
        <w:jc w:val="left"/>
        <w:rPr>
          <w:rFonts w:ascii="Times New Roman" w:hAnsi="Times New Roman"/>
          <w:color w:val="auto"/>
          <w:sz w:val="24"/>
          <w:szCs w:val="24"/>
        </w:rPr>
      </w:pPr>
      <w:r w:rsidRPr="00504081">
        <w:rPr>
          <w:rFonts w:ascii="Times New Roman" w:eastAsia="Times New Roman" w:hAnsi="Times New Roman"/>
          <w:color w:val="auto"/>
          <w:sz w:val="24"/>
          <w:szCs w:val="24"/>
        </w:rPr>
        <w:t>17-DAS CONDIÇÕES PARA CONTRATAÇÃO</w:t>
      </w:r>
    </w:p>
    <w:p w:rsidR="00BB7C8C" w:rsidRPr="00504081" w:rsidRDefault="02D04538" w:rsidP="00D21F9B">
      <w:pPr>
        <w:autoSpaceDE w:val="0"/>
        <w:autoSpaceDN w:val="0"/>
        <w:adjustRightInd w:val="0"/>
        <w:spacing w:after="0" w:line="240" w:lineRule="auto"/>
        <w:jc w:val="both"/>
        <w:rPr>
          <w:rFonts w:ascii="Times New Roman" w:eastAsia="Times New Roman" w:hAnsi="Times New Roman"/>
          <w:b/>
          <w:bCs/>
          <w:sz w:val="24"/>
          <w:szCs w:val="24"/>
        </w:rPr>
      </w:pPr>
      <w:r w:rsidRPr="00504081">
        <w:rPr>
          <w:rFonts w:ascii="Times New Roman" w:eastAsia="Times New Roman" w:hAnsi="Times New Roman"/>
          <w:sz w:val="24"/>
          <w:szCs w:val="24"/>
        </w:rPr>
        <w:t xml:space="preserve">17.1-Homologado o procedimento licitatório, o representante legal da adjudicatária será convocado para firmar a Ata de Registro de Preços conforme Minuta constante do </w:t>
      </w:r>
      <w:r w:rsidRPr="00504081">
        <w:rPr>
          <w:rFonts w:ascii="Times New Roman" w:eastAsia="Times New Roman" w:hAnsi="Times New Roman"/>
          <w:b/>
          <w:bCs/>
          <w:sz w:val="24"/>
          <w:szCs w:val="24"/>
        </w:rPr>
        <w:t>ANEXO VI.</w:t>
      </w:r>
    </w:p>
    <w:p w:rsidR="00E73DB3"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17.2-Se o licitante vencedor, convocado dentro do prazo de validade de sua proposta, deixar de assinar a Ata de Registro de Preços ou o termo equivalente, não tendo solicitado prorrogação de prazo com justificativa aceita pela Pregoeira, este examinará as propostas subsequentes e habilitação dos licitantes, segundo a ordem de classificação, podendo ainda, negociar o desconto nos preços registrados.</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17.3-A Ata de Registro de Preços a ser firmada entre a Prefeitura Municipal de Santos Dumont/MG e a adjudicatária incluirá as condições estabelecidas neste Edital, seus anexos e legislação pertinente para a fiel execução do objeto licitado.</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b/>
          <w:bCs/>
          <w:sz w:val="24"/>
          <w:szCs w:val="24"/>
        </w:rPr>
        <w:t>17.4-</w:t>
      </w:r>
      <w:r w:rsidRPr="00504081">
        <w:rPr>
          <w:rFonts w:ascii="Times New Roman" w:eastAsia="Times New Roman" w:hAnsi="Times New Roman"/>
          <w:b/>
          <w:bCs/>
          <w:color w:val="000000" w:themeColor="text1"/>
          <w:sz w:val="24"/>
          <w:szCs w:val="24"/>
        </w:rPr>
        <w:t>A Ata de Registro de Preços terá validade de 12(doze) meses a contar de sua assinatura</w:t>
      </w:r>
      <w:r w:rsidRPr="00504081">
        <w:rPr>
          <w:rFonts w:ascii="Times New Roman" w:eastAsia="Times New Roman" w:hAnsi="Times New Roman"/>
          <w:sz w:val="24"/>
          <w:szCs w:val="24"/>
        </w:rPr>
        <w:t>.</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17.5-A Ata de Registro de Preços, bem como os direitos e obrigações dela decorrentes, não poderá ser subcontratado, cedido ou transferido, total ou parcialmente, nem ser executado em associação da contratada com terceiros, sem autorização prévia da Prefeitura, por escrito, sob pena de aplicação de sanção, inclusive rescisão contratual.</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 xml:space="preserve">17.6-Operações de reorganização empresarial, tais como fusão, cisão e incorporação, ocorridas durante a vigência da Ata de Registro de Preços, deverão ser comunicadas à Prefeitura e, na hipótese de restar caracterizada a frustração das regras e princípios disciplinadores das licitações e contratos administrativos, ensejará a rescisão da Ata de Registro de Preços. </w:t>
      </w:r>
    </w:p>
    <w:p w:rsidR="000261B1" w:rsidRPr="00504081" w:rsidRDefault="02D04538" w:rsidP="00D21F9B">
      <w:pPr>
        <w:autoSpaceDE w:val="0"/>
        <w:autoSpaceDN w:val="0"/>
        <w:adjustRightInd w:val="0"/>
        <w:spacing w:after="0" w:line="240" w:lineRule="auto"/>
        <w:jc w:val="both"/>
        <w:rPr>
          <w:rFonts w:ascii="Times New Roman" w:hAnsi="Times New Roman"/>
          <w:bCs/>
          <w:iCs/>
          <w:color w:val="000000"/>
          <w:sz w:val="24"/>
          <w:szCs w:val="24"/>
        </w:rPr>
      </w:pPr>
      <w:r w:rsidRPr="00504081">
        <w:rPr>
          <w:rFonts w:ascii="Times New Roman" w:eastAsia="Times New Roman" w:hAnsi="Times New Roman"/>
          <w:color w:val="000000" w:themeColor="text1"/>
          <w:sz w:val="24"/>
          <w:szCs w:val="24"/>
        </w:rPr>
        <w:t>17.7- Os contratos decorrentes da ata de registros de preços serão substituídos pelos empenhos e individualizados pela ordem de serviços.</w:t>
      </w:r>
    </w:p>
    <w:p w:rsidR="004220BF" w:rsidRPr="00504081" w:rsidRDefault="004220BF" w:rsidP="00D21F9B">
      <w:pPr>
        <w:autoSpaceDE w:val="0"/>
        <w:autoSpaceDN w:val="0"/>
        <w:adjustRightInd w:val="0"/>
        <w:spacing w:after="0" w:line="240" w:lineRule="auto"/>
        <w:jc w:val="both"/>
        <w:rPr>
          <w:rFonts w:ascii="Times New Roman" w:hAnsi="Times New Roman"/>
          <w:bCs/>
          <w:iCs/>
          <w:color w:val="000000"/>
          <w:sz w:val="24"/>
          <w:szCs w:val="24"/>
        </w:rPr>
      </w:pPr>
    </w:p>
    <w:p w:rsidR="00E73DB3" w:rsidRPr="00504081" w:rsidRDefault="02D04538"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18-DO CANCELAMENTO DA ATA DE REGISTRO DE PREÇOS</w:t>
      </w:r>
    </w:p>
    <w:p w:rsidR="00BB7C8C" w:rsidRPr="00504081" w:rsidRDefault="02D04538" w:rsidP="00D21F9B">
      <w:pPr>
        <w:autoSpaceDE w:val="0"/>
        <w:autoSpaceDN w:val="0"/>
        <w:adjustRightInd w:val="0"/>
        <w:spacing w:after="0" w:line="240" w:lineRule="auto"/>
        <w:jc w:val="both"/>
        <w:rPr>
          <w:rFonts w:ascii="Times New Roman" w:hAnsi="Times New Roman"/>
          <w:bCs/>
          <w:iCs/>
          <w:sz w:val="24"/>
          <w:szCs w:val="24"/>
        </w:rPr>
      </w:pPr>
      <w:r w:rsidRPr="00504081">
        <w:rPr>
          <w:rFonts w:ascii="Times New Roman" w:eastAsia="Times New Roman" w:hAnsi="Times New Roman"/>
          <w:sz w:val="24"/>
          <w:szCs w:val="24"/>
        </w:rPr>
        <w:t>18.1-A inexecução total ou parcial na entrega do objeto licitado ensejará o cancelamento da Ata de Registro de Preços bem como nos casos previstos no art.</w:t>
      </w:r>
      <w:r w:rsidR="00AF6944"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78 e 79 da Lei Federal 8.666/93 e alterações posteriores, sem que desse fato decorra multa para a Administração.</w:t>
      </w:r>
    </w:p>
    <w:p w:rsidR="00E0260C" w:rsidRPr="00504081" w:rsidRDefault="00E0260C" w:rsidP="00D21F9B">
      <w:pPr>
        <w:autoSpaceDE w:val="0"/>
        <w:autoSpaceDN w:val="0"/>
        <w:adjustRightInd w:val="0"/>
        <w:spacing w:after="0" w:line="240" w:lineRule="auto"/>
        <w:jc w:val="both"/>
        <w:rPr>
          <w:rFonts w:ascii="Times New Roman" w:eastAsia="Times New Roman" w:hAnsi="Times New Roman"/>
          <w:b/>
          <w:bCs/>
          <w:sz w:val="24"/>
          <w:szCs w:val="24"/>
        </w:rPr>
      </w:pPr>
    </w:p>
    <w:p w:rsidR="00E73DB3" w:rsidRPr="00504081" w:rsidRDefault="02D04538" w:rsidP="00D21F9B">
      <w:pPr>
        <w:autoSpaceDE w:val="0"/>
        <w:autoSpaceDN w:val="0"/>
        <w:adjustRightInd w:val="0"/>
        <w:spacing w:after="0" w:line="240" w:lineRule="auto"/>
        <w:jc w:val="both"/>
        <w:rPr>
          <w:rFonts w:ascii="Times New Roman" w:hAnsi="Times New Roman"/>
          <w:b/>
          <w:bCs/>
          <w:iCs/>
          <w:sz w:val="24"/>
          <w:szCs w:val="24"/>
        </w:rPr>
      </w:pPr>
      <w:r w:rsidRPr="00504081">
        <w:rPr>
          <w:rFonts w:ascii="Times New Roman" w:eastAsia="Times New Roman" w:hAnsi="Times New Roman"/>
          <w:b/>
          <w:bCs/>
          <w:sz w:val="24"/>
          <w:szCs w:val="24"/>
        </w:rPr>
        <w:t>19- DISPOSIÇÕES GERAIS</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19.1-O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w:t>
      </w:r>
    </w:p>
    <w:p w:rsidR="00BB7C8C" w:rsidRPr="00504081" w:rsidRDefault="02D04538" w:rsidP="005D4018">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lastRenderedPageBreak/>
        <w:t>19.2-A apresentação da Proposta Comercial pressupõe pleno conhecimento e atendimento às exigências de habilitação previstas no Edital. O licitante, ainda, será responsável por todas as transações que forem efetuadas em seu nome no Pregão Presencial, assumindo como firme e verdadeira sua proposta e lances.</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19.3-Uma vez incluído no processo licitatório, nenhum documento será devolvido, salvo se original a ser substituído por cópia reprográfica autenticada.</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19.4-Na análise da documentação e no julgamento das propostas de preço, a Pregoeira poderá, a seu critério, solicitar o assessoramento técnico de órgãos ou de profissionais especializados.</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19.5-Toda a documentação apresentada neste ato convocatório e seus anexos são complementares entre si, de modo que qualquer detalhe que se mencione em um documento e se omita em outro será considerado especificado e válido.</w:t>
      </w:r>
    </w:p>
    <w:p w:rsidR="00D06699" w:rsidRPr="00504081" w:rsidRDefault="02D04538" w:rsidP="00D21F9B">
      <w:pPr>
        <w:autoSpaceDE w:val="0"/>
        <w:autoSpaceDN w:val="0"/>
        <w:adjustRightInd w:val="0"/>
        <w:spacing w:after="0" w:line="240" w:lineRule="auto"/>
        <w:jc w:val="both"/>
        <w:rPr>
          <w:rFonts w:ascii="Times New Roman" w:eastAsia="Times New Roman" w:hAnsi="Times New Roman"/>
          <w:sz w:val="24"/>
          <w:szCs w:val="24"/>
        </w:rPr>
      </w:pPr>
      <w:r w:rsidRPr="00504081">
        <w:rPr>
          <w:rFonts w:ascii="Times New Roman" w:eastAsia="Times New Roman" w:hAnsi="Times New Roman"/>
          <w:sz w:val="24"/>
          <w:szCs w:val="24"/>
        </w:rPr>
        <w:t>19.6-A</w:t>
      </w:r>
      <w:r w:rsidR="00C235D5"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 xml:space="preserve">Pregoeira, no interesse da Administração, poderá relevar omissões puramente formais, observadas na documentação e proposta, desde que não contrariem a legislação vigente e não comprometa a lisura da licitação, sendo possível a promoção de diligências junto aos licitantes, destinadas a esclarecer a instrução do processo, conforme disposto no § 3° do art. 43 da Lei Federal 8.666/93. </w:t>
      </w:r>
    </w:p>
    <w:p w:rsidR="00D06699" w:rsidRPr="00504081" w:rsidRDefault="02D04538" w:rsidP="004138D9">
      <w:pPr>
        <w:autoSpaceDE w:val="0"/>
        <w:autoSpaceDN w:val="0"/>
        <w:adjustRightInd w:val="0"/>
        <w:spacing w:after="0" w:line="240" w:lineRule="auto"/>
        <w:ind w:firstLine="567"/>
        <w:jc w:val="both"/>
        <w:rPr>
          <w:rFonts w:ascii="Times New Roman" w:hAnsi="Times New Roman"/>
          <w:sz w:val="24"/>
          <w:szCs w:val="24"/>
        </w:rPr>
      </w:pPr>
      <w:r w:rsidRPr="00504081">
        <w:rPr>
          <w:rFonts w:ascii="Times New Roman" w:eastAsia="Times New Roman" w:hAnsi="Times New Roman"/>
          <w:sz w:val="24"/>
          <w:szCs w:val="24"/>
        </w:rPr>
        <w:t xml:space="preserve">19.6.1-Se houver solicitação de documentos, estes poderão ser enviados, no momento da sessão, via </w:t>
      </w:r>
      <w:r w:rsidR="00176990" w:rsidRPr="00504081">
        <w:rPr>
          <w:rFonts w:ascii="Times New Roman" w:eastAsia="Times New Roman" w:hAnsi="Times New Roman"/>
          <w:sz w:val="24"/>
          <w:szCs w:val="24"/>
        </w:rPr>
        <w:t>e-mail</w:t>
      </w:r>
      <w:r w:rsidRPr="00504081">
        <w:rPr>
          <w:rFonts w:ascii="Times New Roman" w:eastAsia="Times New Roman" w:hAnsi="Times New Roman"/>
          <w:sz w:val="24"/>
          <w:szCs w:val="24"/>
        </w:rPr>
        <w:t>, e, posteriormente, deverão ser enviados à</w:t>
      </w:r>
      <w:r w:rsidR="009D7883"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Pregoeira em até 48(quarenta e oito) horas, em original ou em cópia autenticada por cartório, sendo possível, ainda, a autenticação dos mesmos pela Pregoeira ou Equipe de Apoio.</w:t>
      </w:r>
    </w:p>
    <w:p w:rsidR="00D06699" w:rsidRPr="00504081" w:rsidRDefault="000615CD" w:rsidP="000615CD">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 xml:space="preserve">       </w:t>
      </w:r>
      <w:r w:rsidR="02D04538" w:rsidRPr="00504081">
        <w:rPr>
          <w:rFonts w:ascii="Times New Roman" w:eastAsia="Times New Roman" w:hAnsi="Times New Roman"/>
          <w:sz w:val="24"/>
          <w:szCs w:val="24"/>
        </w:rPr>
        <w:t>19.6.2-O não cumprimento da diligência poderá ensejar a inabilitação do licitante ou a desclassificação da proposta.</w:t>
      </w:r>
    </w:p>
    <w:p w:rsidR="00BB7C8C" w:rsidRPr="00504081" w:rsidRDefault="000615CD"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 xml:space="preserve">      </w:t>
      </w:r>
      <w:r w:rsidR="02D04538" w:rsidRPr="00504081">
        <w:rPr>
          <w:rFonts w:ascii="Times New Roman" w:eastAsia="Times New Roman" w:hAnsi="Times New Roman"/>
          <w:sz w:val="24"/>
          <w:szCs w:val="24"/>
        </w:rPr>
        <w:t>19.7-A participação do licitante nesta licitação implica no conhecimento integral dos termos e condições inseridos neste instrumento convocatório, bem como das demais normas legais que disciplinam a matéria.</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19.8-A presente licitação não importa, necessariamente, em contratação, podendo a Prefeitura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sem que isso acarrete multa para administração.</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19.9-A Prefeitura poderá prorrogar, a qualquer tempo, os prazos para recebimento das propostas ou para sua abertura.</w:t>
      </w:r>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 xml:space="preserve">19.10-Cópia deste instrumento convocatório estará disponível na internet, no site: </w:t>
      </w:r>
      <w:r w:rsidRPr="00504081">
        <w:rPr>
          <w:rStyle w:val="Hyperlink"/>
          <w:rFonts w:ascii="Times New Roman" w:eastAsia="Times New Roman" w:hAnsi="Times New Roman"/>
          <w:sz w:val="24"/>
          <w:szCs w:val="24"/>
        </w:rPr>
        <w:t>www.santos dumont.mg.gov.br</w:t>
      </w:r>
      <w:r w:rsidRPr="00504081">
        <w:rPr>
          <w:rFonts w:ascii="Times New Roman" w:eastAsia="Times New Roman" w:hAnsi="Times New Roman"/>
          <w:sz w:val="24"/>
          <w:szCs w:val="24"/>
        </w:rPr>
        <w:t xml:space="preserve">. </w:t>
      </w:r>
      <w:hyperlink w:history="1"/>
    </w:p>
    <w:p w:rsidR="00BB7C8C" w:rsidRPr="00504081" w:rsidRDefault="02D04538" w:rsidP="00D21F9B">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 xml:space="preserve">19.11-As Empresas e/ou representantes que adquirirem o instrumento convocatório via internet se obrigam a acompanhar as publicações referentes ao processo no site </w:t>
      </w:r>
      <w:hyperlink r:id="rId8">
        <w:r w:rsidRPr="00504081">
          <w:rPr>
            <w:rStyle w:val="Hyperlink"/>
            <w:rFonts w:ascii="Times New Roman" w:eastAsia="Times New Roman" w:hAnsi="Times New Roman"/>
            <w:sz w:val="24"/>
            <w:szCs w:val="24"/>
          </w:rPr>
          <w:t>www.santosdumont.mg.gov.br</w:t>
        </w:r>
      </w:hyperlink>
      <w:r w:rsidRPr="00504081">
        <w:rPr>
          <w:rFonts w:ascii="Times New Roman" w:eastAsia="Times New Roman" w:hAnsi="Times New Roman"/>
          <w:sz w:val="24"/>
          <w:szCs w:val="24"/>
        </w:rPr>
        <w:t>, com vista a possíveis alterações e avisos.</w:t>
      </w:r>
    </w:p>
    <w:p w:rsidR="00D06699" w:rsidRPr="00504081" w:rsidRDefault="02D04538" w:rsidP="00F21F48">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sz w:val="24"/>
          <w:szCs w:val="24"/>
        </w:rPr>
        <w:t xml:space="preserve">19.12-Os pedidos de esclarecimentos sobre o Edital poderão ser feitos através do telefone </w:t>
      </w:r>
      <w:r w:rsidRPr="00504081">
        <w:rPr>
          <w:rFonts w:ascii="Times New Roman" w:eastAsia="Times New Roman" w:hAnsi="Times New Roman"/>
          <w:color w:val="000000" w:themeColor="text1"/>
          <w:sz w:val="24"/>
          <w:szCs w:val="24"/>
        </w:rPr>
        <w:t>(32)</w:t>
      </w:r>
      <w:r w:rsidR="00AF6944"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color w:val="000000" w:themeColor="text1"/>
          <w:sz w:val="24"/>
          <w:szCs w:val="24"/>
        </w:rPr>
        <w:t>3252</w:t>
      </w:r>
      <w:r w:rsidR="00AF6944" w:rsidRPr="00504081">
        <w:rPr>
          <w:rFonts w:ascii="Times New Roman" w:eastAsia="Times New Roman" w:hAnsi="Times New Roman"/>
          <w:color w:val="000000" w:themeColor="text1"/>
          <w:sz w:val="24"/>
          <w:szCs w:val="24"/>
        </w:rPr>
        <w:t xml:space="preserve"> 7400</w:t>
      </w:r>
      <w:r w:rsidR="00F21F48" w:rsidRPr="00504081">
        <w:rPr>
          <w:rFonts w:ascii="Times New Roman" w:eastAsia="Times New Roman" w:hAnsi="Times New Roman"/>
          <w:color w:val="000000" w:themeColor="text1"/>
          <w:sz w:val="24"/>
          <w:szCs w:val="24"/>
        </w:rPr>
        <w:t>-</w:t>
      </w:r>
      <w:r w:rsidR="00AF6944"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color w:val="000000" w:themeColor="text1"/>
          <w:sz w:val="24"/>
          <w:szCs w:val="24"/>
        </w:rPr>
        <w:t>Ramal 314.</w:t>
      </w:r>
    </w:p>
    <w:p w:rsidR="00675D81" w:rsidRPr="00504081" w:rsidRDefault="02D04538" w:rsidP="00DD51E8">
      <w:pPr>
        <w:autoSpaceDE w:val="0"/>
        <w:autoSpaceDN w:val="0"/>
        <w:adjustRightInd w:val="0"/>
        <w:spacing w:after="0" w:line="240" w:lineRule="auto"/>
        <w:jc w:val="both"/>
        <w:rPr>
          <w:rFonts w:ascii="Times New Roman" w:eastAsia="Times New Roman" w:hAnsi="Times New Roman"/>
          <w:sz w:val="24"/>
          <w:szCs w:val="24"/>
        </w:rPr>
      </w:pPr>
      <w:r w:rsidRPr="00504081">
        <w:rPr>
          <w:rFonts w:ascii="Times New Roman" w:eastAsia="Times New Roman" w:hAnsi="Times New Roman"/>
          <w:sz w:val="24"/>
          <w:szCs w:val="24"/>
        </w:rPr>
        <w:t>19.13-Fica eleito o foro da Comarca de Santos Dumont, Estado de Minas Gerais, para solucionar quaisquer questões oriundas desta licitação.</w:t>
      </w:r>
    </w:p>
    <w:p w:rsidR="004E6ABE" w:rsidRPr="00504081" w:rsidRDefault="02D04538" w:rsidP="00DD51E8">
      <w:pPr>
        <w:autoSpaceDE w:val="0"/>
        <w:autoSpaceDN w:val="0"/>
        <w:adjustRightInd w:val="0"/>
        <w:spacing w:after="0" w:line="240" w:lineRule="auto"/>
        <w:jc w:val="right"/>
        <w:rPr>
          <w:rFonts w:ascii="Times New Roman" w:hAnsi="Times New Roman"/>
          <w:sz w:val="24"/>
          <w:szCs w:val="24"/>
        </w:rPr>
      </w:pPr>
      <w:r w:rsidRPr="00504081">
        <w:rPr>
          <w:rFonts w:ascii="Times New Roman" w:eastAsia="Times New Roman" w:hAnsi="Times New Roman"/>
          <w:sz w:val="24"/>
          <w:szCs w:val="24"/>
        </w:rPr>
        <w:t xml:space="preserve">Santos Dumont, </w:t>
      </w:r>
      <w:r w:rsidR="002002EE" w:rsidRPr="00504081">
        <w:rPr>
          <w:rFonts w:ascii="Times New Roman" w:eastAsia="Times New Roman" w:hAnsi="Times New Roman"/>
          <w:sz w:val="24"/>
          <w:szCs w:val="24"/>
        </w:rPr>
        <w:t>15</w:t>
      </w:r>
      <w:r w:rsidRPr="00504081">
        <w:rPr>
          <w:rFonts w:ascii="Times New Roman" w:eastAsia="Times New Roman" w:hAnsi="Times New Roman"/>
          <w:sz w:val="24"/>
          <w:szCs w:val="24"/>
        </w:rPr>
        <w:t xml:space="preserve"> de</w:t>
      </w:r>
      <w:r w:rsidR="00C235D5" w:rsidRPr="00504081">
        <w:rPr>
          <w:rFonts w:ascii="Times New Roman" w:eastAsia="Times New Roman" w:hAnsi="Times New Roman"/>
          <w:sz w:val="24"/>
          <w:szCs w:val="24"/>
        </w:rPr>
        <w:t xml:space="preserve"> </w:t>
      </w:r>
      <w:r w:rsidR="002002EE" w:rsidRPr="00504081">
        <w:rPr>
          <w:rFonts w:ascii="Times New Roman" w:eastAsia="Times New Roman" w:hAnsi="Times New Roman"/>
          <w:sz w:val="24"/>
          <w:szCs w:val="24"/>
        </w:rPr>
        <w:t>fevereiro</w:t>
      </w:r>
      <w:r w:rsidR="000615CD" w:rsidRPr="00504081">
        <w:rPr>
          <w:rFonts w:ascii="Times New Roman" w:eastAsia="Times New Roman" w:hAnsi="Times New Roman"/>
          <w:sz w:val="24"/>
          <w:szCs w:val="24"/>
        </w:rPr>
        <w:t xml:space="preserve"> </w:t>
      </w:r>
      <w:r w:rsidR="00F21F48" w:rsidRPr="00504081">
        <w:rPr>
          <w:rFonts w:ascii="Times New Roman" w:eastAsia="Times New Roman" w:hAnsi="Times New Roman"/>
          <w:sz w:val="24"/>
          <w:szCs w:val="24"/>
        </w:rPr>
        <w:t>d</w:t>
      </w:r>
      <w:r w:rsidRPr="00504081">
        <w:rPr>
          <w:rFonts w:ascii="Times New Roman" w:eastAsia="Times New Roman" w:hAnsi="Times New Roman"/>
          <w:sz w:val="24"/>
          <w:szCs w:val="24"/>
        </w:rPr>
        <w:t>e 20</w:t>
      </w:r>
      <w:r w:rsidR="000615CD" w:rsidRPr="00504081">
        <w:rPr>
          <w:rFonts w:ascii="Times New Roman" w:eastAsia="Times New Roman" w:hAnsi="Times New Roman"/>
          <w:sz w:val="24"/>
          <w:szCs w:val="24"/>
        </w:rPr>
        <w:t>22</w:t>
      </w:r>
      <w:r w:rsidRPr="00504081">
        <w:rPr>
          <w:rFonts w:ascii="Times New Roman" w:eastAsia="Times New Roman" w:hAnsi="Times New Roman"/>
          <w:sz w:val="24"/>
          <w:szCs w:val="24"/>
        </w:rPr>
        <w:t>.</w:t>
      </w:r>
    </w:p>
    <w:p w:rsidR="00F21F48" w:rsidRPr="00504081" w:rsidRDefault="00C75169" w:rsidP="005D4018">
      <w:pPr>
        <w:autoSpaceDE w:val="0"/>
        <w:autoSpaceDN w:val="0"/>
        <w:adjustRightInd w:val="0"/>
        <w:spacing w:after="0" w:line="240" w:lineRule="auto"/>
        <w:jc w:val="right"/>
        <w:rPr>
          <w:rFonts w:ascii="Times New Roman" w:eastAsia="Times New Roman" w:hAnsi="Times New Roman"/>
          <w:color w:val="000000" w:themeColor="text1"/>
          <w:sz w:val="24"/>
          <w:szCs w:val="24"/>
        </w:rPr>
      </w:pPr>
      <w:r w:rsidRPr="00504081">
        <w:rPr>
          <w:rFonts w:ascii="Times New Roman" w:eastAsia="Times New Roman" w:hAnsi="Times New Roman"/>
          <w:color w:val="000000" w:themeColor="text1"/>
          <w:sz w:val="24"/>
          <w:szCs w:val="24"/>
        </w:rPr>
        <w:t>Dalva Gonçalves do Carmo</w:t>
      </w:r>
    </w:p>
    <w:p w:rsidR="00D31B0C" w:rsidRPr="00504081" w:rsidRDefault="02D04538" w:rsidP="005D4018">
      <w:pPr>
        <w:autoSpaceDE w:val="0"/>
        <w:autoSpaceDN w:val="0"/>
        <w:adjustRightInd w:val="0"/>
        <w:spacing w:after="0" w:line="240" w:lineRule="auto"/>
        <w:jc w:val="right"/>
        <w:rPr>
          <w:rFonts w:ascii="Times New Roman" w:eastAsia="Times New Roman" w:hAnsi="Times New Roman"/>
          <w:color w:val="000000" w:themeColor="text1"/>
          <w:sz w:val="24"/>
          <w:szCs w:val="24"/>
        </w:rPr>
      </w:pPr>
      <w:r w:rsidRPr="00504081">
        <w:rPr>
          <w:rFonts w:ascii="Times New Roman" w:eastAsia="Times New Roman" w:hAnsi="Times New Roman"/>
          <w:color w:val="000000" w:themeColor="text1"/>
          <w:sz w:val="24"/>
          <w:szCs w:val="24"/>
        </w:rPr>
        <w:t>Pregoeira</w:t>
      </w:r>
    </w:p>
    <w:p w:rsidR="00D31B0C" w:rsidRPr="00504081" w:rsidRDefault="00D31B0C" w:rsidP="005D4018">
      <w:pPr>
        <w:autoSpaceDE w:val="0"/>
        <w:autoSpaceDN w:val="0"/>
        <w:adjustRightInd w:val="0"/>
        <w:spacing w:after="0" w:line="240" w:lineRule="auto"/>
        <w:jc w:val="right"/>
        <w:rPr>
          <w:rFonts w:ascii="Times New Roman" w:eastAsia="Times New Roman" w:hAnsi="Times New Roman"/>
          <w:color w:val="000000" w:themeColor="text1"/>
          <w:sz w:val="24"/>
          <w:szCs w:val="24"/>
        </w:rPr>
      </w:pPr>
    </w:p>
    <w:p w:rsidR="00647BD1" w:rsidRDefault="00647BD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504081" w:rsidRDefault="0050408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504081" w:rsidRDefault="0050408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504081" w:rsidRDefault="0050408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504081" w:rsidRDefault="0050408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504081" w:rsidRPr="00504081" w:rsidRDefault="00504081"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p>
    <w:p w:rsidR="00DF3F3F" w:rsidRPr="00504081" w:rsidRDefault="00D31B0C" w:rsidP="00D31B0C">
      <w:pPr>
        <w:autoSpaceDE w:val="0"/>
        <w:autoSpaceDN w:val="0"/>
        <w:adjustRightInd w:val="0"/>
        <w:spacing w:after="0" w:line="240" w:lineRule="auto"/>
        <w:jc w:val="center"/>
        <w:rPr>
          <w:rFonts w:ascii="Times New Roman" w:eastAsia="Times New Roman" w:hAnsi="Times New Roman"/>
          <w:b/>
          <w:color w:val="000000" w:themeColor="text1"/>
          <w:sz w:val="24"/>
          <w:szCs w:val="24"/>
        </w:rPr>
      </w:pPr>
      <w:r w:rsidRPr="00504081">
        <w:rPr>
          <w:rFonts w:ascii="Times New Roman" w:eastAsia="Times New Roman" w:hAnsi="Times New Roman"/>
          <w:b/>
          <w:color w:val="000000" w:themeColor="text1"/>
          <w:sz w:val="24"/>
          <w:szCs w:val="24"/>
        </w:rPr>
        <w:t>ANEXO I</w:t>
      </w:r>
    </w:p>
    <w:p w:rsidR="007736AD" w:rsidRPr="00504081" w:rsidRDefault="007736AD" w:rsidP="00D31B0C">
      <w:pPr>
        <w:autoSpaceDE w:val="0"/>
        <w:autoSpaceDN w:val="0"/>
        <w:adjustRightInd w:val="0"/>
        <w:spacing w:after="0" w:line="240" w:lineRule="auto"/>
        <w:jc w:val="center"/>
        <w:rPr>
          <w:rFonts w:ascii="Times New Roman" w:eastAsia="Times New Roman" w:hAnsi="Times New Roman"/>
          <w:b/>
          <w:sz w:val="24"/>
          <w:szCs w:val="24"/>
        </w:rPr>
      </w:pPr>
      <w:r w:rsidRPr="00504081">
        <w:rPr>
          <w:rFonts w:ascii="Times New Roman" w:eastAsia="Times New Roman" w:hAnsi="Times New Roman"/>
          <w:b/>
          <w:sz w:val="24"/>
          <w:szCs w:val="24"/>
        </w:rPr>
        <w:t>TERMO DE REFERÊNCIA</w:t>
      </w:r>
    </w:p>
    <w:p w:rsidR="00C12BE8" w:rsidRPr="00504081" w:rsidRDefault="00C12BE8" w:rsidP="0013181A">
      <w:pPr>
        <w:autoSpaceDE w:val="0"/>
        <w:autoSpaceDN w:val="0"/>
        <w:adjustRightInd w:val="0"/>
        <w:spacing w:after="0" w:line="240" w:lineRule="auto"/>
        <w:rPr>
          <w:rFonts w:ascii="Times New Roman" w:eastAsia="Times New Roman" w:hAnsi="Times New Roman"/>
          <w:b/>
          <w:color w:val="000000" w:themeColor="text1"/>
          <w:sz w:val="24"/>
          <w:szCs w:val="24"/>
        </w:rPr>
      </w:pPr>
    </w:p>
    <w:p w:rsidR="00C12BE8" w:rsidRPr="00504081" w:rsidRDefault="00C12BE8" w:rsidP="0013181A">
      <w:pPr>
        <w:autoSpaceDE w:val="0"/>
        <w:autoSpaceDN w:val="0"/>
        <w:adjustRightInd w:val="0"/>
        <w:spacing w:after="0" w:line="240" w:lineRule="auto"/>
        <w:rPr>
          <w:rFonts w:ascii="Times New Roman" w:eastAsia="Times New Roman" w:hAnsi="Times New Roman"/>
          <w:b/>
          <w:color w:val="000000" w:themeColor="text1"/>
          <w:sz w:val="24"/>
          <w:szCs w:val="24"/>
        </w:rPr>
      </w:pPr>
    </w:p>
    <w:p w:rsidR="00D31B0C" w:rsidRPr="00504081" w:rsidRDefault="00C12BE8" w:rsidP="0013181A">
      <w:pPr>
        <w:autoSpaceDE w:val="0"/>
        <w:autoSpaceDN w:val="0"/>
        <w:adjustRightInd w:val="0"/>
        <w:spacing w:after="0" w:line="240" w:lineRule="auto"/>
        <w:rPr>
          <w:rFonts w:ascii="Times New Roman" w:eastAsia="Times New Roman" w:hAnsi="Times New Roman"/>
          <w:b/>
          <w:color w:val="000000" w:themeColor="text1"/>
          <w:sz w:val="24"/>
          <w:szCs w:val="24"/>
        </w:rPr>
      </w:pPr>
      <w:r w:rsidRPr="00504081">
        <w:rPr>
          <w:rFonts w:ascii="Times New Roman" w:eastAsia="Times New Roman" w:hAnsi="Times New Roman"/>
          <w:b/>
          <w:color w:val="000000" w:themeColor="text1"/>
          <w:sz w:val="24"/>
          <w:szCs w:val="24"/>
        </w:rPr>
        <w:t xml:space="preserve">           </w:t>
      </w:r>
      <w:r w:rsidR="00D31B0C" w:rsidRPr="00504081">
        <w:rPr>
          <w:rFonts w:ascii="Times New Roman" w:eastAsia="Times New Roman" w:hAnsi="Times New Roman"/>
          <w:b/>
          <w:color w:val="000000" w:themeColor="text1"/>
          <w:sz w:val="24"/>
          <w:szCs w:val="24"/>
        </w:rPr>
        <w:t xml:space="preserve">PROCESSO LICITATÓRIO Nº </w:t>
      </w:r>
      <w:r w:rsidR="00C75169" w:rsidRPr="00504081">
        <w:rPr>
          <w:rFonts w:ascii="Times New Roman" w:eastAsia="Times New Roman" w:hAnsi="Times New Roman"/>
          <w:b/>
          <w:color w:val="000000" w:themeColor="text1"/>
          <w:sz w:val="24"/>
          <w:szCs w:val="24"/>
        </w:rPr>
        <w:t>107/2022</w:t>
      </w:r>
    </w:p>
    <w:p w:rsidR="00D31B0C" w:rsidRPr="00504081" w:rsidRDefault="00D31B0C" w:rsidP="0013181A">
      <w:pPr>
        <w:autoSpaceDE w:val="0"/>
        <w:autoSpaceDN w:val="0"/>
        <w:adjustRightInd w:val="0"/>
        <w:spacing w:after="0" w:line="240" w:lineRule="auto"/>
        <w:rPr>
          <w:rFonts w:ascii="Times New Roman" w:hAnsi="Times New Roman"/>
          <w:b/>
          <w:color w:val="000000"/>
          <w:sz w:val="24"/>
          <w:szCs w:val="24"/>
        </w:rPr>
      </w:pPr>
      <w:r w:rsidRPr="00504081">
        <w:rPr>
          <w:rFonts w:ascii="Times New Roman" w:eastAsia="Times New Roman" w:hAnsi="Times New Roman"/>
          <w:b/>
          <w:color w:val="000000" w:themeColor="text1"/>
          <w:sz w:val="24"/>
          <w:szCs w:val="24"/>
        </w:rPr>
        <w:t>PREGÃO PRESENCIAL PARA REGISTRO DE PREÇOS Nº</w:t>
      </w:r>
      <w:r w:rsidR="0013181A" w:rsidRPr="00504081">
        <w:rPr>
          <w:rFonts w:ascii="Times New Roman" w:eastAsia="Times New Roman" w:hAnsi="Times New Roman"/>
          <w:b/>
          <w:color w:val="000000" w:themeColor="text1"/>
          <w:sz w:val="24"/>
          <w:szCs w:val="24"/>
        </w:rPr>
        <w:t xml:space="preserve"> </w:t>
      </w:r>
      <w:r w:rsidR="00C75169" w:rsidRPr="00504081">
        <w:rPr>
          <w:rFonts w:ascii="Times New Roman" w:eastAsia="Times New Roman" w:hAnsi="Times New Roman"/>
          <w:b/>
          <w:color w:val="000000" w:themeColor="text1"/>
          <w:sz w:val="24"/>
          <w:szCs w:val="24"/>
        </w:rPr>
        <w:t>062/2022</w:t>
      </w:r>
    </w:p>
    <w:p w:rsidR="007736AD" w:rsidRPr="00504081" w:rsidRDefault="007736AD" w:rsidP="007736AD">
      <w:pPr>
        <w:tabs>
          <w:tab w:val="left" w:pos="426"/>
        </w:tabs>
        <w:autoSpaceDE w:val="0"/>
        <w:autoSpaceDN w:val="0"/>
        <w:adjustRightInd w:val="0"/>
        <w:spacing w:line="240" w:lineRule="auto"/>
        <w:jc w:val="both"/>
        <w:rPr>
          <w:rFonts w:ascii="Times New Roman" w:hAnsi="Times New Roman"/>
          <w:b/>
          <w:sz w:val="24"/>
          <w:szCs w:val="24"/>
        </w:rPr>
      </w:pPr>
    </w:p>
    <w:p w:rsidR="001142B8" w:rsidRPr="00504081" w:rsidRDefault="00251F63" w:rsidP="00540DD8">
      <w:pPr>
        <w:tabs>
          <w:tab w:val="left" w:pos="426"/>
        </w:tabs>
        <w:autoSpaceDE w:val="0"/>
        <w:autoSpaceDN w:val="0"/>
        <w:adjustRightInd w:val="0"/>
        <w:jc w:val="both"/>
        <w:rPr>
          <w:rFonts w:ascii="Times New Roman" w:hAnsi="Times New Roman"/>
          <w:sz w:val="24"/>
          <w:szCs w:val="24"/>
        </w:rPr>
      </w:pPr>
      <w:r w:rsidRPr="00504081">
        <w:rPr>
          <w:rFonts w:ascii="Times New Roman" w:hAnsi="Times New Roman"/>
          <w:b/>
          <w:sz w:val="24"/>
          <w:szCs w:val="24"/>
        </w:rPr>
        <w:t>OBJETO:</w:t>
      </w:r>
      <w:r w:rsidRPr="00504081">
        <w:rPr>
          <w:rFonts w:ascii="Times New Roman" w:hAnsi="Times New Roman"/>
          <w:sz w:val="24"/>
          <w:szCs w:val="24"/>
        </w:rPr>
        <w:t xml:space="preserve"> </w:t>
      </w:r>
      <w:r w:rsidR="00DD51E8" w:rsidRPr="00504081">
        <w:rPr>
          <w:rFonts w:ascii="Times New Roman" w:eastAsia="Times New Roman" w:hAnsi="Times New Roman"/>
          <w:b/>
          <w:bCs/>
          <w:sz w:val="24"/>
          <w:szCs w:val="24"/>
        </w:rPr>
        <w:t xml:space="preserve">Futura e Eventual Aquisição de material de consumo e material permanente de informática </w:t>
      </w:r>
      <w:r w:rsidR="00DD51E8" w:rsidRPr="00504081">
        <w:rPr>
          <w:rFonts w:ascii="Times New Roman" w:eastAsia="Times New Roman" w:hAnsi="Times New Roman"/>
          <w:sz w:val="24"/>
          <w:szCs w:val="24"/>
        </w:rPr>
        <w:t>em atendimento a todas as Secretarias Municipais</w:t>
      </w:r>
      <w:r w:rsidR="0013181A" w:rsidRPr="00504081">
        <w:rPr>
          <w:rFonts w:ascii="Times New Roman" w:eastAsia="Times New Roman" w:hAnsi="Times New Roman"/>
          <w:sz w:val="24"/>
          <w:szCs w:val="24"/>
        </w:rPr>
        <w:t>,</w:t>
      </w:r>
      <w:r w:rsidR="00540DD8" w:rsidRPr="00504081">
        <w:rPr>
          <w:rFonts w:ascii="Times New Roman" w:hAnsi="Times New Roman"/>
          <w:sz w:val="24"/>
          <w:szCs w:val="24"/>
        </w:rPr>
        <w:t xml:space="preserve"> </w:t>
      </w:r>
      <w:r w:rsidR="0013181A" w:rsidRPr="00504081">
        <w:rPr>
          <w:rFonts w:ascii="Times New Roman" w:hAnsi="Times New Roman"/>
          <w:sz w:val="24"/>
          <w:szCs w:val="24"/>
        </w:rPr>
        <w:t>conforme especificações abaixo:</w:t>
      </w:r>
    </w:p>
    <w:tbl>
      <w:tblPr>
        <w:tblStyle w:val="Tabelacomgrade"/>
        <w:tblW w:w="0" w:type="auto"/>
        <w:tblInd w:w="817" w:type="dxa"/>
        <w:tblLook w:val="04A0"/>
      </w:tblPr>
      <w:tblGrid>
        <w:gridCol w:w="1134"/>
        <w:gridCol w:w="992"/>
        <w:gridCol w:w="6946"/>
      </w:tblGrid>
      <w:tr w:rsidR="001142B8" w:rsidRPr="00504081" w:rsidTr="00EB3ACF">
        <w:trPr>
          <w:trHeight w:val="361"/>
        </w:trPr>
        <w:tc>
          <w:tcPr>
            <w:tcW w:w="1134" w:type="dxa"/>
            <w:vAlign w:val="center"/>
          </w:tcPr>
          <w:p w:rsidR="001142B8" w:rsidRPr="00504081" w:rsidRDefault="001142B8" w:rsidP="001142B8">
            <w:pPr>
              <w:jc w:val="center"/>
              <w:rPr>
                <w:rFonts w:ascii="Times New Roman" w:hAnsi="Times New Roman"/>
                <w:b/>
                <w:bCs/>
              </w:rPr>
            </w:pPr>
            <w:r w:rsidRPr="00504081">
              <w:rPr>
                <w:rFonts w:ascii="Times New Roman" w:hAnsi="Times New Roman"/>
                <w:b/>
                <w:bCs/>
              </w:rPr>
              <w:t>Item</w:t>
            </w:r>
          </w:p>
        </w:tc>
        <w:tc>
          <w:tcPr>
            <w:tcW w:w="992" w:type="dxa"/>
            <w:vAlign w:val="center"/>
          </w:tcPr>
          <w:p w:rsidR="001142B8" w:rsidRPr="00504081" w:rsidRDefault="001142B8" w:rsidP="001142B8">
            <w:pPr>
              <w:jc w:val="center"/>
              <w:rPr>
                <w:rFonts w:ascii="Times New Roman" w:hAnsi="Times New Roman"/>
                <w:b/>
                <w:bCs/>
              </w:rPr>
            </w:pPr>
            <w:r w:rsidRPr="00504081">
              <w:rPr>
                <w:rFonts w:ascii="Times New Roman" w:hAnsi="Times New Roman"/>
                <w:bCs/>
              </w:rPr>
              <w:t>Qtde</w:t>
            </w:r>
          </w:p>
        </w:tc>
        <w:tc>
          <w:tcPr>
            <w:tcW w:w="6946" w:type="dxa"/>
            <w:vAlign w:val="center"/>
          </w:tcPr>
          <w:p w:rsidR="001142B8" w:rsidRPr="00504081" w:rsidRDefault="001142B8" w:rsidP="001142B8">
            <w:pPr>
              <w:jc w:val="center"/>
              <w:rPr>
                <w:rFonts w:ascii="Times New Roman" w:hAnsi="Times New Roman"/>
                <w:b/>
                <w:bCs/>
              </w:rPr>
            </w:pPr>
            <w:r w:rsidRPr="00504081">
              <w:rPr>
                <w:rFonts w:ascii="Times New Roman" w:hAnsi="Times New Roman"/>
                <w:b/>
                <w:bCs/>
              </w:rPr>
              <w:t>Especificação</w:t>
            </w:r>
          </w:p>
        </w:tc>
      </w:tr>
      <w:tr w:rsidR="001142B8" w:rsidRPr="00504081" w:rsidTr="00A75DDB">
        <w:tc>
          <w:tcPr>
            <w:tcW w:w="1134" w:type="dxa"/>
          </w:tcPr>
          <w:p w:rsidR="001142B8" w:rsidRPr="00504081" w:rsidRDefault="00C34935" w:rsidP="0013181A">
            <w:pPr>
              <w:jc w:val="center"/>
              <w:rPr>
                <w:rFonts w:ascii="Times New Roman" w:hAnsi="Times New Roman"/>
              </w:rPr>
            </w:pPr>
            <w:r w:rsidRPr="00504081">
              <w:rPr>
                <w:rFonts w:ascii="Times New Roman" w:hAnsi="Times New Roman"/>
              </w:rPr>
              <w:t>01</w:t>
            </w:r>
          </w:p>
        </w:tc>
        <w:tc>
          <w:tcPr>
            <w:tcW w:w="992" w:type="dxa"/>
          </w:tcPr>
          <w:p w:rsidR="001142B8" w:rsidRPr="00504081" w:rsidRDefault="00D07006" w:rsidP="0013181A">
            <w:pPr>
              <w:jc w:val="center"/>
              <w:rPr>
                <w:rFonts w:ascii="Times New Roman" w:hAnsi="Times New Roman"/>
              </w:rPr>
            </w:pPr>
            <w:r w:rsidRPr="00504081">
              <w:rPr>
                <w:rFonts w:ascii="Times New Roman" w:hAnsi="Times New Roman"/>
              </w:rPr>
              <w:t>0</w:t>
            </w:r>
            <w:r w:rsidR="00C34935" w:rsidRPr="00504081">
              <w:rPr>
                <w:rFonts w:ascii="Times New Roman" w:hAnsi="Times New Roman"/>
              </w:rPr>
              <w:t>4</w:t>
            </w:r>
          </w:p>
        </w:tc>
        <w:tc>
          <w:tcPr>
            <w:tcW w:w="6946" w:type="dxa"/>
            <w:tcBorders>
              <w:bottom w:val="single" w:sz="4" w:space="0" w:color="auto"/>
            </w:tcBorders>
            <w:vAlign w:val="bottom"/>
          </w:tcPr>
          <w:p w:rsidR="001142B8" w:rsidRPr="00504081" w:rsidRDefault="001142B8" w:rsidP="00C34935">
            <w:pPr>
              <w:spacing w:after="0" w:line="240" w:lineRule="auto"/>
              <w:jc w:val="both"/>
              <w:rPr>
                <w:rFonts w:ascii="Times New Roman" w:hAnsi="Times New Roman"/>
                <w:b/>
              </w:rPr>
            </w:pPr>
            <w:r w:rsidRPr="00504081">
              <w:rPr>
                <w:rFonts w:ascii="Times New Roman" w:hAnsi="Times New Roman"/>
                <w:b/>
              </w:rPr>
              <w:t>NOTEBOOK</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Processador</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Intel Core i5, 10ª Geração</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Especificação mínima exigida:</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Velocidade do clock</w:t>
            </w:r>
            <w:r w:rsidRPr="00504081">
              <w:rPr>
                <w:rFonts w:ascii="Times New Roman" w:hAnsi="Times New Roman"/>
              </w:rPr>
              <w:tab/>
              <w:t xml:space="preserve">3.0 GHz </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Memória Cache</w:t>
            </w:r>
            <w:r w:rsidRPr="00504081">
              <w:rPr>
                <w:rFonts w:ascii="Times New Roman" w:hAnsi="Times New Roman"/>
              </w:rPr>
              <w:tab/>
              <w:t>4 MB</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Barramento (FSB)</w:t>
            </w:r>
            <w:r w:rsidRPr="00504081">
              <w:rPr>
                <w:rFonts w:ascii="Times New Roman" w:hAnsi="Times New Roman"/>
              </w:rPr>
              <w:tab/>
              <w:t>4 GT/s OPI</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Memória RAM</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8GB</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Expansível</w:t>
            </w:r>
            <w:r w:rsidRPr="00504081">
              <w:rPr>
                <w:rFonts w:ascii="Times New Roman" w:hAnsi="Times New Roman"/>
              </w:rPr>
              <w:tab/>
              <w:t>Até 16 GB</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Armazenamento</w:t>
            </w:r>
          </w:p>
          <w:p w:rsidR="0013181A" w:rsidRPr="00504081" w:rsidRDefault="001142B8" w:rsidP="00C34935">
            <w:pPr>
              <w:spacing w:after="0" w:line="240" w:lineRule="auto"/>
              <w:jc w:val="both"/>
              <w:rPr>
                <w:rFonts w:ascii="Times New Roman" w:hAnsi="Times New Roman"/>
              </w:rPr>
            </w:pPr>
            <w:r w:rsidRPr="00504081">
              <w:rPr>
                <w:rFonts w:ascii="Times New Roman" w:hAnsi="Times New Roman"/>
              </w:rPr>
              <w:t>256 GB SSD</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 xml:space="preserve"> </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Sistema operacional</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 xml:space="preserve">Windows 10 </w:t>
            </w:r>
            <w:r w:rsidR="0077367D" w:rsidRPr="00504081">
              <w:rPr>
                <w:rFonts w:ascii="Times New Roman" w:hAnsi="Times New Roman"/>
              </w:rPr>
              <w:t xml:space="preserve">Pro </w:t>
            </w:r>
            <w:r w:rsidRPr="00504081">
              <w:rPr>
                <w:rFonts w:ascii="Times New Roman" w:hAnsi="Times New Roman"/>
              </w:rPr>
              <w:t xml:space="preserve">64 bits (português) + Microsoft Office 2016 </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Tipo de tela</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 LED – Antireflexo</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Tamanho da tela</w:t>
            </w:r>
            <w:r w:rsidR="004C0EB4" w:rsidRPr="00504081">
              <w:rPr>
                <w:rFonts w:ascii="Times New Roman" w:hAnsi="Times New Roman"/>
              </w:rPr>
              <w:t xml:space="preserve"> 15,6”</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Capacidade da placa de vídeo</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2GB</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Especificações da placa de vídeo</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Tipo</w:t>
            </w:r>
            <w:r w:rsidRPr="00504081">
              <w:rPr>
                <w:rFonts w:ascii="Times New Roman" w:hAnsi="Times New Roman"/>
              </w:rPr>
              <w:tab/>
              <w:t>Dedicada</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Modelo</w:t>
            </w:r>
            <w:r w:rsidRPr="00504081">
              <w:rPr>
                <w:rFonts w:ascii="Times New Roman" w:hAnsi="Times New Roman"/>
              </w:rPr>
              <w:tab/>
              <w:t>AMD Radeon 520 GDDR5</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tipo de memória da placa de vídeo</w:t>
            </w:r>
            <w:r w:rsidRPr="00504081">
              <w:rPr>
                <w:rFonts w:ascii="Times New Roman" w:hAnsi="Times New Roman"/>
              </w:rPr>
              <w:tab/>
              <w:t>DDR4</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Cor</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Preto ou prata</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Conexões</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- 2x USB 3.1 de 1ª Geração - 1x USB 2.0</w:t>
            </w:r>
          </w:p>
          <w:p w:rsidR="001142B8" w:rsidRPr="00504081" w:rsidRDefault="001142B8" w:rsidP="00C34935">
            <w:pPr>
              <w:spacing w:after="0" w:line="240" w:lineRule="auto"/>
              <w:jc w:val="both"/>
              <w:rPr>
                <w:rFonts w:ascii="Times New Roman" w:hAnsi="Times New Roman"/>
                <w:lang w:val="en-US"/>
              </w:rPr>
            </w:pPr>
            <w:r w:rsidRPr="00504081">
              <w:rPr>
                <w:rFonts w:ascii="Times New Roman" w:hAnsi="Times New Roman"/>
                <w:lang w:val="en-US"/>
              </w:rPr>
              <w:t>Conexão HDMI</w:t>
            </w:r>
          </w:p>
          <w:p w:rsidR="001142B8" w:rsidRPr="00504081" w:rsidRDefault="001142B8" w:rsidP="00C34935">
            <w:pPr>
              <w:spacing w:after="0" w:line="240" w:lineRule="auto"/>
              <w:jc w:val="both"/>
              <w:rPr>
                <w:rFonts w:ascii="Times New Roman" w:hAnsi="Times New Roman"/>
                <w:lang w:val="en-US"/>
              </w:rPr>
            </w:pPr>
            <w:r w:rsidRPr="00504081">
              <w:rPr>
                <w:rFonts w:ascii="Times New Roman" w:hAnsi="Times New Roman"/>
                <w:lang w:val="en-US"/>
              </w:rPr>
              <w:t>1 Bluetooth</w:t>
            </w:r>
          </w:p>
          <w:p w:rsidR="001142B8" w:rsidRPr="00504081" w:rsidRDefault="001142B8" w:rsidP="00C34935">
            <w:pPr>
              <w:spacing w:after="0" w:line="240" w:lineRule="auto"/>
              <w:jc w:val="both"/>
              <w:rPr>
                <w:rFonts w:ascii="Times New Roman" w:hAnsi="Times New Roman"/>
                <w:lang w:val="en-US"/>
              </w:rPr>
            </w:pPr>
            <w:r w:rsidRPr="00504081">
              <w:rPr>
                <w:rFonts w:ascii="Times New Roman" w:hAnsi="Times New Roman"/>
                <w:lang w:val="en-US"/>
              </w:rPr>
              <w:t>- Bluetooth 5.0 - Dual Band 2.4&amp;5 GHz</w:t>
            </w:r>
          </w:p>
          <w:p w:rsidR="0033519E" w:rsidRPr="008A5702" w:rsidRDefault="0033519E" w:rsidP="00C34935">
            <w:pPr>
              <w:spacing w:after="0" w:line="240" w:lineRule="auto"/>
              <w:jc w:val="both"/>
              <w:rPr>
                <w:rFonts w:ascii="Times New Roman" w:hAnsi="Times New Roman"/>
                <w:lang w:val="en-US"/>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Webcam</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HD 720p com microfone</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Leitor de cartões</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SD (SD, SDHC, SDXC)</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Placa de rede</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 xml:space="preserve">RJ45- 10/100 </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Tipo de teclado</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 Teclado numérico - Tamanho normal resistente a derramamento de líquidos.</w:t>
            </w:r>
          </w:p>
          <w:p w:rsidR="001142B8" w:rsidRPr="00504081" w:rsidRDefault="001142B8" w:rsidP="00C34935">
            <w:pPr>
              <w:spacing w:after="0" w:line="240" w:lineRule="auto"/>
              <w:jc w:val="both"/>
              <w:rPr>
                <w:rFonts w:ascii="Times New Roman" w:hAnsi="Times New Roman"/>
                <w:lang w:val="en-US"/>
              </w:rPr>
            </w:pPr>
            <w:r w:rsidRPr="00504081">
              <w:rPr>
                <w:rFonts w:ascii="Times New Roman" w:hAnsi="Times New Roman"/>
                <w:lang w:val="en-US"/>
              </w:rPr>
              <w:t>Touchpad</w:t>
            </w:r>
          </w:p>
          <w:p w:rsidR="001142B8" w:rsidRPr="00504081" w:rsidRDefault="001142B8" w:rsidP="00C34935">
            <w:pPr>
              <w:spacing w:after="0" w:line="240" w:lineRule="auto"/>
              <w:jc w:val="both"/>
              <w:rPr>
                <w:rFonts w:ascii="Times New Roman" w:hAnsi="Times New Roman"/>
                <w:lang w:val="en-US"/>
              </w:rPr>
            </w:pPr>
            <w:r w:rsidRPr="00504081">
              <w:rPr>
                <w:rFonts w:ascii="Times New Roman" w:hAnsi="Times New Roman"/>
                <w:lang w:val="en-US"/>
              </w:rPr>
              <w:t>Touchpad de precisão</w:t>
            </w:r>
          </w:p>
          <w:p w:rsidR="0013181A" w:rsidRPr="00504081" w:rsidRDefault="0013181A" w:rsidP="00C34935">
            <w:pPr>
              <w:spacing w:after="0" w:line="240" w:lineRule="auto"/>
              <w:jc w:val="both"/>
              <w:rPr>
                <w:rFonts w:ascii="Times New Roman" w:hAnsi="Times New Roman"/>
                <w:lang w:val="en-US"/>
              </w:rPr>
            </w:pPr>
          </w:p>
          <w:p w:rsidR="001142B8" w:rsidRPr="00504081" w:rsidRDefault="001142B8" w:rsidP="00C34935">
            <w:pPr>
              <w:spacing w:after="0" w:line="240" w:lineRule="auto"/>
              <w:jc w:val="both"/>
              <w:rPr>
                <w:rFonts w:ascii="Times New Roman" w:hAnsi="Times New Roman"/>
                <w:lang w:val="en-US"/>
              </w:rPr>
            </w:pPr>
            <w:r w:rsidRPr="00504081">
              <w:rPr>
                <w:rFonts w:ascii="Times New Roman" w:hAnsi="Times New Roman"/>
                <w:lang w:val="en-US"/>
              </w:rPr>
              <w:t>Waves MaxxAudio Pro</w:t>
            </w:r>
          </w:p>
          <w:p w:rsidR="0013181A" w:rsidRPr="008A5702" w:rsidRDefault="0013181A" w:rsidP="00C34935">
            <w:pPr>
              <w:spacing w:after="0" w:line="240" w:lineRule="auto"/>
              <w:jc w:val="both"/>
              <w:rPr>
                <w:rFonts w:ascii="Times New Roman" w:hAnsi="Times New Roman"/>
                <w:lang w:val="en-US"/>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Placa mãe</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Chipset</w:t>
            </w:r>
            <w:r w:rsidRPr="00504081">
              <w:rPr>
                <w:rFonts w:ascii="Times New Roman" w:hAnsi="Times New Roman"/>
              </w:rPr>
              <w:tab/>
            </w:r>
            <w:r w:rsidR="0033519E" w:rsidRPr="00504081">
              <w:rPr>
                <w:rFonts w:ascii="Times New Roman" w:hAnsi="Times New Roman"/>
              </w:rPr>
              <w:t xml:space="preserve"> </w:t>
            </w:r>
            <w:r w:rsidRPr="00504081">
              <w:rPr>
                <w:rFonts w:ascii="Times New Roman" w:hAnsi="Times New Roman"/>
              </w:rPr>
              <w:t>Integrado no processador</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Bateria</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Tipo</w:t>
            </w:r>
            <w:r w:rsidRPr="00504081">
              <w:rPr>
                <w:rFonts w:ascii="Times New Roman" w:hAnsi="Times New Roman"/>
              </w:rPr>
              <w:tab/>
              <w:t>42 WHr, 3 Células (ions de lítio)</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 xml:space="preserve">Duração da bateria de pelo menos 6 horas </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Voltagem da fonte</w:t>
            </w:r>
            <w:r w:rsidRPr="00504081">
              <w:rPr>
                <w:rFonts w:ascii="Times New Roman" w:hAnsi="Times New Roman"/>
              </w:rPr>
              <w:tab/>
              <w:t>Bivolt</w:t>
            </w:r>
          </w:p>
          <w:p w:rsidR="0013181A" w:rsidRPr="00504081" w:rsidRDefault="0013181A" w:rsidP="00C34935">
            <w:pPr>
              <w:spacing w:after="0" w:line="240" w:lineRule="auto"/>
              <w:jc w:val="both"/>
              <w:rPr>
                <w:rFonts w:ascii="Times New Roman" w:hAnsi="Times New Roman"/>
              </w:rPr>
            </w:pP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Padrão do teclado</w:t>
            </w:r>
          </w:p>
          <w:p w:rsidR="001142B8" w:rsidRPr="00504081" w:rsidRDefault="001142B8" w:rsidP="00C34935">
            <w:pPr>
              <w:spacing w:after="0" w:line="240" w:lineRule="auto"/>
              <w:jc w:val="both"/>
              <w:rPr>
                <w:rFonts w:ascii="Times New Roman" w:hAnsi="Times New Roman"/>
              </w:rPr>
            </w:pPr>
            <w:r w:rsidRPr="00504081">
              <w:rPr>
                <w:rFonts w:ascii="Times New Roman" w:hAnsi="Times New Roman"/>
              </w:rPr>
              <w:t>ABNT 2 em português (Brasil)</w:t>
            </w:r>
          </w:p>
        </w:tc>
      </w:tr>
      <w:tr w:rsidR="001142B8" w:rsidRPr="00504081" w:rsidTr="00A75DDB">
        <w:tc>
          <w:tcPr>
            <w:tcW w:w="1134" w:type="dxa"/>
          </w:tcPr>
          <w:p w:rsidR="001142B8" w:rsidRPr="00504081" w:rsidRDefault="001142B8" w:rsidP="001142B8">
            <w:pPr>
              <w:jc w:val="center"/>
              <w:rPr>
                <w:rFonts w:ascii="Times New Roman" w:hAnsi="Times New Roman"/>
              </w:rPr>
            </w:pPr>
            <w:r w:rsidRPr="00504081">
              <w:rPr>
                <w:rFonts w:ascii="Times New Roman" w:hAnsi="Times New Roman"/>
              </w:rPr>
              <w:lastRenderedPageBreak/>
              <w:t>2</w:t>
            </w:r>
          </w:p>
        </w:tc>
        <w:tc>
          <w:tcPr>
            <w:tcW w:w="992" w:type="dxa"/>
            <w:tcBorders>
              <w:right w:val="single" w:sz="4" w:space="0" w:color="auto"/>
            </w:tcBorders>
          </w:tcPr>
          <w:p w:rsidR="001142B8" w:rsidRPr="00504081" w:rsidRDefault="001142B8" w:rsidP="001142B8">
            <w:pPr>
              <w:jc w:val="center"/>
              <w:rPr>
                <w:rFonts w:ascii="Times New Roman" w:hAnsi="Times New Roman"/>
              </w:rPr>
            </w:pPr>
            <w:r w:rsidRPr="00504081">
              <w:rPr>
                <w:rFonts w:ascii="Times New Roman" w:hAnsi="Times New Roman"/>
              </w:rPr>
              <w:t>12</w:t>
            </w:r>
          </w:p>
        </w:tc>
        <w:tc>
          <w:tcPr>
            <w:tcW w:w="6946" w:type="dxa"/>
            <w:tcBorders>
              <w:top w:val="single" w:sz="4" w:space="0" w:color="auto"/>
              <w:left w:val="single" w:sz="4" w:space="0" w:color="auto"/>
              <w:bottom w:val="single" w:sz="4" w:space="0" w:color="auto"/>
              <w:right w:val="single" w:sz="4" w:space="0" w:color="auto"/>
            </w:tcBorders>
            <w:vAlign w:val="bottom"/>
          </w:tcPr>
          <w:p w:rsidR="001142B8" w:rsidRPr="00504081" w:rsidRDefault="001142B8" w:rsidP="00A75DDB">
            <w:pPr>
              <w:pStyle w:val="Ttulo1"/>
              <w:shd w:val="clear" w:color="auto" w:fill="FFFFFF"/>
              <w:spacing w:before="0" w:after="0" w:line="240" w:lineRule="auto"/>
              <w:contextualSpacing/>
              <w:jc w:val="both"/>
              <w:rPr>
                <w:rFonts w:ascii="Times New Roman" w:hAnsi="Times New Roman"/>
                <w:sz w:val="22"/>
                <w:szCs w:val="22"/>
              </w:rPr>
            </w:pPr>
            <w:r w:rsidRPr="00504081">
              <w:rPr>
                <w:rFonts w:ascii="Times New Roman" w:hAnsi="Times New Roman"/>
                <w:sz w:val="22"/>
                <w:szCs w:val="22"/>
              </w:rPr>
              <w:t xml:space="preserve">KIT COMPUTADOR DESKTOP </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Modelo:</w:t>
            </w:r>
            <w:r w:rsidRPr="00504081">
              <w:rPr>
                <w:rFonts w:ascii="Times New Roman" w:hAnsi="Times New Roman"/>
                <w:b w:val="0"/>
                <w:sz w:val="22"/>
                <w:szCs w:val="22"/>
              </w:rPr>
              <w:tab/>
              <w:t xml:space="preserve"> BX8070110400F</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Número de núcleos:</w:t>
            </w:r>
            <w:r w:rsidRPr="00504081">
              <w:rPr>
                <w:rFonts w:ascii="Times New Roman" w:hAnsi="Times New Roman"/>
                <w:b w:val="0"/>
                <w:sz w:val="22"/>
                <w:szCs w:val="22"/>
              </w:rPr>
              <w:tab/>
              <w:t>6</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Threads:</w:t>
            </w:r>
            <w:r w:rsidRPr="00504081">
              <w:rPr>
                <w:rFonts w:ascii="Times New Roman" w:hAnsi="Times New Roman"/>
                <w:b w:val="0"/>
                <w:sz w:val="22"/>
                <w:szCs w:val="22"/>
              </w:rPr>
              <w:tab/>
              <w:t>12</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Frequência:</w:t>
            </w:r>
            <w:r w:rsidRPr="00504081">
              <w:rPr>
                <w:rFonts w:ascii="Times New Roman" w:hAnsi="Times New Roman"/>
                <w:b w:val="0"/>
                <w:sz w:val="22"/>
                <w:szCs w:val="22"/>
              </w:rPr>
              <w:tab/>
              <w:t>2.90 GHz</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Frequência turbo max:</w:t>
            </w:r>
            <w:r w:rsidRPr="00504081">
              <w:rPr>
                <w:rFonts w:ascii="Times New Roman" w:hAnsi="Times New Roman"/>
                <w:b w:val="0"/>
                <w:sz w:val="22"/>
                <w:szCs w:val="22"/>
              </w:rPr>
              <w:tab/>
              <w:t>4.30 GHz</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Cache:</w:t>
            </w:r>
            <w:r w:rsidRPr="00504081">
              <w:rPr>
                <w:rFonts w:ascii="Times New Roman" w:hAnsi="Times New Roman"/>
                <w:b w:val="0"/>
                <w:sz w:val="22"/>
                <w:szCs w:val="22"/>
              </w:rPr>
              <w:tab/>
              <w:t>12 MB Intel® Smart Cache</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Velocidade do barramento:</w:t>
            </w:r>
            <w:r w:rsidRPr="00504081">
              <w:rPr>
                <w:rFonts w:ascii="Times New Roman" w:hAnsi="Times New Roman"/>
                <w:b w:val="0"/>
                <w:sz w:val="22"/>
                <w:szCs w:val="22"/>
              </w:rPr>
              <w:tab/>
              <w:t>8 GT/s</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Litografia:</w:t>
            </w:r>
            <w:r w:rsidRPr="00504081">
              <w:rPr>
                <w:rFonts w:ascii="Times New Roman" w:hAnsi="Times New Roman"/>
                <w:b w:val="0"/>
                <w:sz w:val="22"/>
                <w:szCs w:val="22"/>
              </w:rPr>
              <w:tab/>
              <w:t>14 nm</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Soquete:</w:t>
            </w:r>
            <w:r w:rsidRPr="00504081">
              <w:rPr>
                <w:rFonts w:ascii="Times New Roman" w:hAnsi="Times New Roman"/>
                <w:b w:val="0"/>
                <w:sz w:val="22"/>
                <w:szCs w:val="22"/>
              </w:rPr>
              <w:tab/>
              <w:t>FCLGA1200</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TDP:</w:t>
            </w:r>
            <w:r w:rsidRPr="00504081">
              <w:rPr>
                <w:rFonts w:ascii="Times New Roman" w:hAnsi="Times New Roman"/>
                <w:b w:val="0"/>
                <w:sz w:val="22"/>
                <w:szCs w:val="22"/>
              </w:rPr>
              <w:tab/>
              <w:t>65 W</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Tecnologias:</w:t>
            </w:r>
            <w:r w:rsidRPr="00504081">
              <w:rPr>
                <w:rFonts w:ascii="Times New Roman" w:hAnsi="Times New Roman"/>
                <w:b w:val="0"/>
                <w:sz w:val="22"/>
                <w:szCs w:val="22"/>
              </w:rPr>
              <w:tab/>
              <w:t>Memória Intel® Optane ™ suportada</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Tecnologia Intel® Turbo Boost 2.0</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Tecnologia Intel® Hyper-Threading</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Tecnologia de virtualização Intel® (VT-x)</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Tecnologia de virtualização Intel® para E/S direcionada (VT-d)</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Intel® VT-x com tabelas de páginas estendidas (EPT)</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Intel® 64</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Conjunto de instruções de 64 bits</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Extensões do conjunto de instruções Intel® SSE4.1, Intel® SSE4.2, Intel® AVX2</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Estados ociosos</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Tecnologia Intel SpeedStep® aprimorada</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Tecnologias de monitoramento térmico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Tecnologia de proteção de identidade Intel®</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33519E"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lastRenderedPageBreak/>
              <w:t>- Placa Mãe</w:t>
            </w:r>
            <w:r w:rsidR="0033519E" w:rsidRPr="00504081">
              <w:rPr>
                <w:rFonts w:ascii="Times New Roman" w:hAnsi="Times New Roman"/>
                <w:b w:val="0"/>
                <w:sz w:val="22"/>
                <w:szCs w:val="22"/>
              </w:rPr>
              <w:t xml:space="preserve"> e Chipset</w:t>
            </w:r>
            <w:r w:rsidRPr="00504081">
              <w:rPr>
                <w:rFonts w:ascii="Times New Roman" w:hAnsi="Times New Roman"/>
                <w:b w:val="0"/>
                <w:sz w:val="22"/>
                <w:szCs w:val="22"/>
              </w:rPr>
              <w:t>:</w:t>
            </w:r>
          </w:p>
          <w:p w:rsidR="0033519E" w:rsidRPr="00504081" w:rsidRDefault="0033519E"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Compatíveis com o processador BX8070110400F</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 xml:space="preserve"> </w:t>
            </w:r>
          </w:p>
          <w:p w:rsidR="001142B8" w:rsidRPr="008A5702"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8A5702">
              <w:rPr>
                <w:rFonts w:ascii="Times New Roman" w:hAnsi="Times New Roman"/>
                <w:b w:val="0"/>
                <w:sz w:val="22"/>
                <w:szCs w:val="22"/>
              </w:rPr>
              <w:t>Memória:</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 xml:space="preserve">- Tamanho: 8GB - </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 Tipo: DDR4 266 MHZ expansível até 32</w:t>
            </w:r>
            <w:r w:rsidRPr="00504081">
              <w:rPr>
                <w:rFonts w:ascii="Times New Roman" w:hAnsi="Times New Roman"/>
                <w:sz w:val="22"/>
                <w:szCs w:val="22"/>
              </w:rPr>
              <w:t xml:space="preserve"> </w:t>
            </w:r>
            <w:r w:rsidRPr="00504081">
              <w:rPr>
                <w:rFonts w:ascii="Times New Roman" w:hAnsi="Times New Roman"/>
                <w:b w:val="0"/>
                <w:sz w:val="22"/>
                <w:szCs w:val="22"/>
              </w:rPr>
              <w:t>GB</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Arquitetura de memória de Canal Duplo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Suporte para módulos de memória ECC UDIMM 1Rx8 / 2Rx8 (operar em modo não-ECC)</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Suporte para módulos de memória não-ECC UDIMM 1Rx8 / 2Rx8/1Rx16</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Gráficos onboard</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1 x D-Sub porta, suportando uma resolução máxima de 1920x1200 @ 60 Hz</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1 x porta HDMI, suportando uma resolução máxima de 4096x2160 @ 24 Hz</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1 x DisplayPort, suportando uma resolução máxima de 4096x2160 @ 24Hz ou 3840x2160 @ 60Hz</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Suporte para HDMI versão 1.4</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Máximo de memória compartilhada de 512 MB</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Áudio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Realtek ALC887 codec</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Áudio de Alta Definição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2/4 / 5.1 / 7.1 canais</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Suporte para S / PDIF</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LAN</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lang w:val="en-US"/>
              </w:rPr>
            </w:pPr>
            <w:r w:rsidRPr="00504081">
              <w:rPr>
                <w:rFonts w:ascii="Times New Roman" w:hAnsi="Times New Roman"/>
                <w:b w:val="0"/>
                <w:sz w:val="22"/>
                <w:szCs w:val="22"/>
                <w:lang w:val="en-US"/>
              </w:rPr>
              <w:t>Realtek chip de GbE LAN (10/100/1000 Mbit) + Placa wifi</w:t>
            </w:r>
          </w:p>
          <w:p w:rsidR="00EB3ACF" w:rsidRPr="008A5702" w:rsidRDefault="00EB3ACF" w:rsidP="00A75DDB">
            <w:pPr>
              <w:pStyle w:val="Ttulo1"/>
              <w:shd w:val="clear" w:color="auto" w:fill="FFFFFF"/>
              <w:spacing w:before="0" w:after="0" w:line="240" w:lineRule="auto"/>
              <w:contextualSpacing/>
              <w:jc w:val="both"/>
              <w:rPr>
                <w:rFonts w:ascii="Times New Roman" w:hAnsi="Times New Roman"/>
                <w:b w:val="0"/>
                <w:sz w:val="22"/>
                <w:szCs w:val="22"/>
                <w:lang w:val="en-US"/>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Slots de Expansão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1 x slot PCI Express x16, rodando em x16</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 xml:space="preserve">2 x slots PCI Express x1 </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Interface de Armazenamento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4 x conectores SATA 6Gb / s</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USB</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4 x portas USB 3.0 / 2.0 (2 portas no painel traseiro, 2 portas disponíveis através do conector USB interno)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6 x portas USB 2.0 / 1.1 (2 portas no painel traseiro, 4 portas disponíveis através dos conectores internos USB)</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Conectores Interno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Conector de alimentação principal 1 x 24-pin ATX</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Conector de alimentação 1 x 4-pin ATX 12V</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4 x conectores SATA 6Gb / s</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Conector do ventilador 1 x CPU</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1 x Conector do painel frontal</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1 x Painel frontal conector de áudio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lang w:val="en-US"/>
              </w:rPr>
            </w:pPr>
            <w:r w:rsidRPr="00504081">
              <w:rPr>
                <w:rFonts w:ascii="Times New Roman" w:hAnsi="Times New Roman"/>
                <w:b w:val="0"/>
                <w:sz w:val="22"/>
                <w:szCs w:val="22"/>
                <w:lang w:val="en-US"/>
              </w:rPr>
              <w:t xml:space="preserve">1 x S / PDIF </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lang w:val="en-US"/>
              </w:rPr>
            </w:pPr>
            <w:r w:rsidRPr="00504081">
              <w:rPr>
                <w:rFonts w:ascii="Times New Roman" w:hAnsi="Times New Roman"/>
                <w:b w:val="0"/>
                <w:sz w:val="22"/>
                <w:szCs w:val="22"/>
                <w:lang w:val="en-US"/>
              </w:rPr>
              <w:t>1 x USB 3.0 / 2.0</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lang w:val="en-US"/>
              </w:rPr>
            </w:pPr>
            <w:r w:rsidRPr="00504081">
              <w:rPr>
                <w:rFonts w:ascii="Times New Roman" w:hAnsi="Times New Roman"/>
                <w:b w:val="0"/>
                <w:sz w:val="22"/>
                <w:szCs w:val="22"/>
                <w:lang w:val="en-US"/>
              </w:rPr>
              <w:t xml:space="preserve">2 x USB 2.0 / 1.1 </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lang w:val="en-US"/>
              </w:rPr>
            </w:pPr>
            <w:r w:rsidRPr="00504081">
              <w:rPr>
                <w:rFonts w:ascii="Times New Roman" w:hAnsi="Times New Roman"/>
                <w:b w:val="0"/>
                <w:sz w:val="22"/>
                <w:szCs w:val="22"/>
                <w:lang w:val="en-US"/>
              </w:rPr>
              <w:t>Trusted Platform Module (TPM) Header</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lastRenderedPageBreak/>
              <w:t>Jumper Clear CMOS</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Conectores do Painel Traseiro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1 x porta PS/2 Teclado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1 x porta D-Sub</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1 x porta HDMI</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2 x Portas USB 3.0 / 2.0</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2 x Portas USB 2.0 / 1.1</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1 x RJ-45 port</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3 x conectores de áudio (entrada de linha, saída de linha Mic In)</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Controladora de I/O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iTE I / O Controller Chip</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H/W Monitoramente:</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Sistema de detecção de tensão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CPU / Sistema de detecção de temperatura</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CPU / ventilador do sistema de detecção de velocidade</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CPU aviso / Sistema de superaquecimento</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CPU / ventilador do sistema falhar alerta</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CPU / controle de velocidade do ventilador do sistema</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BIOS</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Flash de 1 x 64 Mbit</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Utilização de licenciado AMI BIOS UEFI</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PNP 1.0a, DMI 2.7, WFM 2.0, SM BIOS 2.7 ACPI 5.0</w:t>
            </w:r>
          </w:p>
          <w:p w:rsidR="00EB3ACF" w:rsidRPr="00504081" w:rsidRDefault="00EB3ACF" w:rsidP="00A75DDB">
            <w:pPr>
              <w:pStyle w:val="Ttulo1"/>
              <w:shd w:val="clear" w:color="auto" w:fill="FFFFFF"/>
              <w:spacing w:before="0" w:after="0" w:line="240" w:lineRule="auto"/>
              <w:contextualSpacing/>
              <w:jc w:val="both"/>
              <w:rPr>
                <w:rFonts w:ascii="Times New Roman" w:hAnsi="Times New Roman"/>
                <w:b w:val="0"/>
                <w:sz w:val="22"/>
                <w:szCs w:val="22"/>
              </w:rPr>
            </w:pPr>
          </w:p>
          <w:p w:rsidR="00EB3ACF"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Sistema Operacional</w:t>
            </w:r>
            <w:r w:rsidR="00EB3ACF" w:rsidRPr="00504081">
              <w:rPr>
                <w:rFonts w:ascii="Times New Roman" w:hAnsi="Times New Roman"/>
                <w:b w:val="0"/>
                <w:sz w:val="22"/>
                <w:szCs w:val="22"/>
              </w:rPr>
              <w:t xml:space="preserve"> </w:t>
            </w:r>
          </w:p>
          <w:p w:rsidR="004C0EB4" w:rsidRPr="00504081" w:rsidRDefault="004C0EB4"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Windows 10</w:t>
            </w:r>
            <w:r w:rsidR="00757096" w:rsidRPr="00504081">
              <w:rPr>
                <w:rFonts w:ascii="Times New Roman" w:hAnsi="Times New Roman"/>
                <w:b w:val="0"/>
                <w:sz w:val="22"/>
                <w:szCs w:val="22"/>
              </w:rPr>
              <w:t xml:space="preserve"> Pro 64 bits (português) </w:t>
            </w:r>
          </w:p>
          <w:p w:rsidR="00EB3ACF" w:rsidRPr="00504081" w:rsidRDefault="001142B8" w:rsidP="00A75DDB">
            <w:pPr>
              <w:pStyle w:val="Ttulo1"/>
              <w:shd w:val="clear" w:color="auto" w:fill="FFFFFF"/>
              <w:spacing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Armazenamento SSD:</w:t>
            </w:r>
            <w:r w:rsidR="00EB3ACF" w:rsidRPr="00504081">
              <w:rPr>
                <w:rFonts w:ascii="Times New Roman" w:hAnsi="Times New Roman"/>
                <w:b w:val="0"/>
                <w:sz w:val="22"/>
                <w:szCs w:val="22"/>
              </w:rPr>
              <w:t xml:space="preserve"> </w:t>
            </w:r>
          </w:p>
          <w:p w:rsidR="001142B8" w:rsidRPr="00504081" w:rsidRDefault="001142B8" w:rsidP="00A75DDB">
            <w:pPr>
              <w:pStyle w:val="Ttulo1"/>
              <w:shd w:val="clear" w:color="auto" w:fill="FFFFFF"/>
              <w:spacing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256GB, M.2, PCIe, NVMe, Leituras: 1700Mb/s e Gravações: 1100Mb/s - GP-GSM2NE3256GNTD</w:t>
            </w:r>
          </w:p>
          <w:p w:rsidR="000B597B" w:rsidRPr="00504081" w:rsidRDefault="001142B8" w:rsidP="00A75DDB">
            <w:pPr>
              <w:pStyle w:val="Ttulo1"/>
              <w:shd w:val="clear" w:color="auto" w:fill="FFFFFF"/>
              <w:spacing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 Capacidade: 256 MB</w:t>
            </w:r>
          </w:p>
          <w:p w:rsidR="00BF3B6F" w:rsidRPr="00504081" w:rsidRDefault="00BF3B6F" w:rsidP="004659D2">
            <w:pPr>
              <w:pStyle w:val="Ttulo1"/>
              <w:shd w:val="clear" w:color="auto" w:fill="FFFFFF"/>
              <w:spacing w:before="0" w:after="0" w:line="240" w:lineRule="auto"/>
              <w:jc w:val="both"/>
              <w:rPr>
                <w:rFonts w:ascii="Times New Roman" w:hAnsi="Times New Roman"/>
                <w:sz w:val="22"/>
                <w:szCs w:val="22"/>
              </w:rPr>
            </w:pPr>
          </w:p>
          <w:p w:rsidR="004659D2" w:rsidRPr="00504081" w:rsidRDefault="004659D2" w:rsidP="004659D2">
            <w:pPr>
              <w:pStyle w:val="Ttulo1"/>
              <w:shd w:val="clear" w:color="auto" w:fill="FFFFFF"/>
              <w:spacing w:before="0" w:after="0" w:line="240" w:lineRule="auto"/>
              <w:jc w:val="both"/>
              <w:rPr>
                <w:rFonts w:ascii="Times New Roman" w:hAnsi="Times New Roman"/>
                <w:b w:val="0"/>
                <w:sz w:val="22"/>
                <w:szCs w:val="22"/>
              </w:rPr>
            </w:pPr>
            <w:r w:rsidRPr="00504081">
              <w:rPr>
                <w:rFonts w:ascii="Times New Roman" w:hAnsi="Times New Roman"/>
                <w:b w:val="0"/>
                <w:sz w:val="22"/>
                <w:szCs w:val="22"/>
              </w:rPr>
              <w:t xml:space="preserve">Conexões: </w:t>
            </w:r>
          </w:p>
          <w:p w:rsidR="004659D2" w:rsidRPr="00504081" w:rsidRDefault="004659D2" w:rsidP="004659D2">
            <w:pPr>
              <w:pStyle w:val="Ttulo1"/>
              <w:shd w:val="clear" w:color="auto" w:fill="FFFFFF"/>
              <w:spacing w:before="0" w:after="0" w:line="240" w:lineRule="auto"/>
              <w:jc w:val="both"/>
              <w:rPr>
                <w:rFonts w:ascii="Times New Roman" w:hAnsi="Times New Roman"/>
                <w:b w:val="0"/>
                <w:sz w:val="22"/>
                <w:szCs w:val="22"/>
              </w:rPr>
            </w:pPr>
            <w:r w:rsidRPr="00504081">
              <w:rPr>
                <w:rFonts w:ascii="Times New Roman" w:hAnsi="Times New Roman"/>
                <w:b w:val="0"/>
                <w:sz w:val="22"/>
                <w:szCs w:val="22"/>
              </w:rPr>
              <w:t>- 1 x PS/2</w:t>
            </w:r>
          </w:p>
          <w:p w:rsidR="004659D2" w:rsidRPr="00504081" w:rsidRDefault="004659D2" w:rsidP="004659D2">
            <w:pPr>
              <w:pStyle w:val="Ttulo1"/>
              <w:shd w:val="clear" w:color="auto" w:fill="FFFFFF"/>
              <w:spacing w:before="0" w:after="0" w:line="240" w:lineRule="auto"/>
              <w:jc w:val="both"/>
              <w:rPr>
                <w:rFonts w:ascii="Times New Roman" w:hAnsi="Times New Roman"/>
                <w:b w:val="0"/>
                <w:sz w:val="22"/>
                <w:szCs w:val="22"/>
              </w:rPr>
            </w:pPr>
            <w:r w:rsidRPr="00504081">
              <w:rPr>
                <w:rFonts w:ascii="Times New Roman" w:hAnsi="Times New Roman"/>
                <w:b w:val="0"/>
                <w:sz w:val="22"/>
                <w:szCs w:val="22"/>
              </w:rPr>
              <w:t>- 1 x porta D-Sub</w:t>
            </w:r>
          </w:p>
          <w:p w:rsidR="004659D2" w:rsidRPr="00504081" w:rsidRDefault="004659D2" w:rsidP="004659D2">
            <w:pPr>
              <w:pStyle w:val="Ttulo1"/>
              <w:shd w:val="clear" w:color="auto" w:fill="FFFFFF"/>
              <w:spacing w:before="0" w:after="0" w:line="240" w:lineRule="auto"/>
              <w:jc w:val="both"/>
              <w:rPr>
                <w:rFonts w:ascii="Times New Roman" w:hAnsi="Times New Roman"/>
                <w:b w:val="0"/>
                <w:sz w:val="22"/>
                <w:szCs w:val="22"/>
              </w:rPr>
            </w:pPr>
            <w:r w:rsidRPr="00504081">
              <w:rPr>
                <w:rFonts w:ascii="Times New Roman" w:hAnsi="Times New Roman"/>
                <w:b w:val="0"/>
                <w:sz w:val="22"/>
                <w:szCs w:val="22"/>
              </w:rPr>
              <w:t>- 1 x porta HDMI</w:t>
            </w:r>
          </w:p>
          <w:p w:rsidR="004659D2" w:rsidRPr="00504081" w:rsidRDefault="004659D2" w:rsidP="004659D2">
            <w:pPr>
              <w:pStyle w:val="Ttulo1"/>
              <w:shd w:val="clear" w:color="auto" w:fill="FFFFFF"/>
              <w:spacing w:before="0" w:after="0" w:line="240" w:lineRule="auto"/>
              <w:jc w:val="both"/>
              <w:rPr>
                <w:rFonts w:ascii="Times New Roman" w:hAnsi="Times New Roman"/>
                <w:b w:val="0"/>
                <w:sz w:val="22"/>
                <w:szCs w:val="22"/>
              </w:rPr>
            </w:pPr>
            <w:r w:rsidRPr="00504081">
              <w:rPr>
                <w:rFonts w:ascii="Times New Roman" w:hAnsi="Times New Roman"/>
                <w:b w:val="0"/>
                <w:sz w:val="22"/>
                <w:szCs w:val="22"/>
              </w:rPr>
              <w:t>- 2 x portas USB 3.0/2.0</w:t>
            </w:r>
          </w:p>
          <w:p w:rsidR="004659D2" w:rsidRPr="00504081" w:rsidRDefault="004659D2" w:rsidP="004659D2">
            <w:pPr>
              <w:pStyle w:val="Ttulo1"/>
              <w:shd w:val="clear" w:color="auto" w:fill="FFFFFF"/>
              <w:spacing w:before="0" w:after="0" w:line="240" w:lineRule="auto"/>
              <w:jc w:val="both"/>
              <w:rPr>
                <w:rFonts w:ascii="Times New Roman" w:hAnsi="Times New Roman"/>
                <w:b w:val="0"/>
                <w:sz w:val="22"/>
                <w:szCs w:val="22"/>
              </w:rPr>
            </w:pPr>
            <w:r w:rsidRPr="00504081">
              <w:rPr>
                <w:rFonts w:ascii="Times New Roman" w:hAnsi="Times New Roman"/>
                <w:b w:val="0"/>
                <w:sz w:val="22"/>
                <w:szCs w:val="22"/>
              </w:rPr>
              <w:t>- 2 x portas USB 2.0/1.1</w:t>
            </w:r>
          </w:p>
          <w:p w:rsidR="004659D2" w:rsidRPr="00504081" w:rsidRDefault="004659D2" w:rsidP="004659D2">
            <w:pPr>
              <w:pStyle w:val="Ttulo1"/>
              <w:shd w:val="clear" w:color="auto" w:fill="FFFFFF"/>
              <w:spacing w:before="0" w:after="0" w:line="240" w:lineRule="auto"/>
              <w:jc w:val="both"/>
              <w:rPr>
                <w:rFonts w:ascii="Times New Roman" w:hAnsi="Times New Roman"/>
                <w:b w:val="0"/>
                <w:sz w:val="22"/>
                <w:szCs w:val="22"/>
              </w:rPr>
            </w:pPr>
            <w:r w:rsidRPr="00504081">
              <w:rPr>
                <w:rFonts w:ascii="Times New Roman" w:hAnsi="Times New Roman"/>
                <w:b w:val="0"/>
                <w:sz w:val="22"/>
                <w:szCs w:val="22"/>
              </w:rPr>
              <w:t>- 1 x porta RJ-45</w:t>
            </w:r>
          </w:p>
          <w:p w:rsidR="004659D2" w:rsidRPr="00504081" w:rsidRDefault="004659D2" w:rsidP="004659D2">
            <w:pPr>
              <w:pStyle w:val="Ttulo1"/>
              <w:shd w:val="clear" w:color="auto" w:fill="FFFFFF"/>
              <w:spacing w:before="0" w:after="0" w:line="240" w:lineRule="auto"/>
              <w:jc w:val="both"/>
              <w:rPr>
                <w:rFonts w:ascii="Times New Roman" w:hAnsi="Times New Roman"/>
                <w:b w:val="0"/>
                <w:sz w:val="22"/>
                <w:szCs w:val="22"/>
              </w:rPr>
            </w:pPr>
            <w:r w:rsidRPr="00504081">
              <w:rPr>
                <w:rFonts w:ascii="Times New Roman" w:hAnsi="Times New Roman"/>
                <w:b w:val="0"/>
                <w:sz w:val="22"/>
                <w:szCs w:val="22"/>
              </w:rPr>
              <w:t>- 3 x conectores de áudio (Line In / Line Out / Microfone)</w:t>
            </w:r>
          </w:p>
          <w:p w:rsidR="00D04589" w:rsidRPr="00504081" w:rsidRDefault="00D04589" w:rsidP="00A75DDB">
            <w:pPr>
              <w:pStyle w:val="Ttulo1"/>
              <w:shd w:val="clear" w:color="auto" w:fill="FFFFFF"/>
              <w:spacing w:before="0" w:after="0" w:line="240" w:lineRule="auto"/>
              <w:jc w:val="both"/>
              <w:rPr>
                <w:rFonts w:ascii="Times New Roman" w:hAnsi="Times New Roman"/>
                <w:b w:val="0"/>
                <w:sz w:val="22"/>
                <w:szCs w:val="22"/>
              </w:rPr>
            </w:pPr>
          </w:p>
          <w:p w:rsidR="004C0EB4" w:rsidRPr="00504081" w:rsidRDefault="001142B8" w:rsidP="00A75DDB">
            <w:pPr>
              <w:pStyle w:val="Ttulo1"/>
              <w:shd w:val="clear" w:color="auto" w:fill="FFFFFF"/>
              <w:spacing w:before="0" w:after="0" w:line="240" w:lineRule="auto"/>
              <w:jc w:val="both"/>
              <w:rPr>
                <w:rFonts w:ascii="Times New Roman" w:hAnsi="Times New Roman"/>
                <w:b w:val="0"/>
                <w:sz w:val="22"/>
                <w:szCs w:val="22"/>
              </w:rPr>
            </w:pPr>
            <w:r w:rsidRPr="00504081">
              <w:rPr>
                <w:rFonts w:ascii="Times New Roman" w:hAnsi="Times New Roman"/>
                <w:b w:val="0"/>
                <w:sz w:val="22"/>
                <w:szCs w:val="22"/>
              </w:rPr>
              <w:t>Adicionais:</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 xml:space="preserve">- Monitor 23,8” - Suporte de Cor 16,7 milhões de cores </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Resolução Nativa: Full HD (1080p) 1920 x 1080 a 60 Hz - Conectores de Entrada: HDMI, VGA, DisplayPort</w:t>
            </w: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Revestimento de Tela: Anti-ofuscamento, 3H Hard Coating</w:t>
            </w:r>
          </w:p>
          <w:p w:rsidR="00A75DDB" w:rsidRPr="00504081" w:rsidRDefault="00A75DDB"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 Estabilizador Eletrônico 500va 115v Bivolt</w:t>
            </w:r>
          </w:p>
          <w:p w:rsidR="00A75DDB" w:rsidRPr="00504081" w:rsidRDefault="00A75DDB"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lastRenderedPageBreak/>
              <w:t>- Teclado: Teclado Multimídia usb Portugues (ABNT2) cor preta - Dimensões (LxPxA): 44,2 x 12,7 x 2,44 cm</w:t>
            </w:r>
          </w:p>
          <w:p w:rsidR="00A75DDB" w:rsidRPr="00504081" w:rsidRDefault="00A75DDB" w:rsidP="00A75DDB">
            <w:pPr>
              <w:pStyle w:val="Ttulo1"/>
              <w:shd w:val="clear" w:color="auto" w:fill="FFFFFF"/>
              <w:spacing w:before="0" w:after="0" w:line="240" w:lineRule="auto"/>
              <w:contextualSpacing/>
              <w:jc w:val="both"/>
              <w:rPr>
                <w:rFonts w:ascii="Times New Roman" w:hAnsi="Times New Roman"/>
                <w:b w:val="0"/>
                <w:sz w:val="22"/>
                <w:szCs w:val="22"/>
              </w:rPr>
            </w:pPr>
          </w:p>
          <w:p w:rsidR="001142B8" w:rsidRPr="00504081" w:rsidRDefault="001142B8" w:rsidP="00A75DDB">
            <w:pPr>
              <w:pStyle w:val="Ttulo1"/>
              <w:shd w:val="clear" w:color="auto" w:fill="FFFFFF"/>
              <w:spacing w:before="0" w:after="0" w:line="240" w:lineRule="auto"/>
              <w:contextualSpacing/>
              <w:jc w:val="both"/>
              <w:rPr>
                <w:rFonts w:ascii="Times New Roman" w:hAnsi="Times New Roman"/>
                <w:b w:val="0"/>
                <w:sz w:val="22"/>
                <w:szCs w:val="22"/>
              </w:rPr>
            </w:pPr>
            <w:r w:rsidRPr="00504081">
              <w:rPr>
                <w:rFonts w:ascii="Times New Roman" w:hAnsi="Times New Roman"/>
                <w:b w:val="0"/>
                <w:sz w:val="22"/>
                <w:szCs w:val="22"/>
              </w:rPr>
              <w:t>- Mouse: Optico usb, cor  preta.</w:t>
            </w:r>
          </w:p>
          <w:p w:rsidR="00A75DDB" w:rsidRPr="00504081" w:rsidRDefault="00A75DDB" w:rsidP="00A75DDB">
            <w:pPr>
              <w:spacing w:after="0" w:line="240" w:lineRule="auto"/>
              <w:contextualSpacing/>
              <w:jc w:val="both"/>
              <w:rPr>
                <w:rFonts w:ascii="Times New Roman" w:hAnsi="Times New Roman"/>
              </w:rPr>
            </w:pPr>
          </w:p>
          <w:p w:rsidR="001142B8" w:rsidRPr="00504081" w:rsidRDefault="001142B8" w:rsidP="00F9198C">
            <w:pPr>
              <w:spacing w:after="0" w:line="240" w:lineRule="auto"/>
              <w:contextualSpacing/>
              <w:jc w:val="both"/>
              <w:rPr>
                <w:rFonts w:ascii="Times New Roman" w:hAnsi="Times New Roman"/>
              </w:rPr>
            </w:pPr>
            <w:r w:rsidRPr="00504081">
              <w:rPr>
                <w:rFonts w:ascii="Times New Roman" w:hAnsi="Times New Roman"/>
              </w:rPr>
              <w:t xml:space="preserve">- Caixa de Som: 2 W </w:t>
            </w:r>
            <w:r w:rsidR="00F9198C" w:rsidRPr="00504081">
              <w:rPr>
                <w:rFonts w:ascii="Times New Roman" w:hAnsi="Times New Roman"/>
              </w:rPr>
              <w:t>RMS</w:t>
            </w:r>
            <w:r w:rsidRPr="00504081">
              <w:rPr>
                <w:rFonts w:ascii="Times New Roman" w:hAnsi="Times New Roman"/>
              </w:rPr>
              <w:t xml:space="preserve"> no mínimo, cor preta</w:t>
            </w:r>
          </w:p>
        </w:tc>
      </w:tr>
    </w:tbl>
    <w:p w:rsidR="008B2C40" w:rsidRPr="00504081" w:rsidRDefault="00050935" w:rsidP="008B2C40">
      <w:pPr>
        <w:jc w:val="both"/>
        <w:rPr>
          <w:rFonts w:ascii="Times New Roman" w:hAnsi="Times New Roman"/>
          <w:b/>
          <w:sz w:val="24"/>
          <w:szCs w:val="24"/>
        </w:rPr>
      </w:pPr>
      <w:r w:rsidRPr="00504081">
        <w:rPr>
          <w:rFonts w:ascii="Times New Roman" w:hAnsi="Times New Roman"/>
          <w:b/>
          <w:sz w:val="24"/>
          <w:szCs w:val="24"/>
        </w:rPr>
        <w:lastRenderedPageBreak/>
        <w:t>JUSTIFICATIVA</w:t>
      </w:r>
    </w:p>
    <w:p w:rsidR="00050916" w:rsidRPr="00504081" w:rsidRDefault="00B4453D" w:rsidP="0081583B">
      <w:pPr>
        <w:spacing w:after="0" w:line="240" w:lineRule="auto"/>
        <w:jc w:val="both"/>
        <w:rPr>
          <w:rFonts w:ascii="Times New Roman" w:hAnsi="Times New Roman"/>
          <w:sz w:val="24"/>
          <w:szCs w:val="24"/>
        </w:rPr>
      </w:pPr>
      <w:r w:rsidRPr="00504081">
        <w:rPr>
          <w:rFonts w:ascii="Times New Roman" w:hAnsi="Times New Roman"/>
          <w:sz w:val="24"/>
          <w:szCs w:val="24"/>
        </w:rPr>
        <w:t xml:space="preserve">Esta </w:t>
      </w:r>
      <w:r w:rsidR="000B597B" w:rsidRPr="00504081">
        <w:rPr>
          <w:rFonts w:ascii="Times New Roman" w:hAnsi="Times New Roman"/>
          <w:sz w:val="24"/>
          <w:szCs w:val="24"/>
        </w:rPr>
        <w:t xml:space="preserve">aquisição </w:t>
      </w:r>
      <w:r w:rsidRPr="00504081">
        <w:rPr>
          <w:rFonts w:ascii="Times New Roman" w:hAnsi="Times New Roman"/>
          <w:sz w:val="24"/>
          <w:szCs w:val="24"/>
        </w:rPr>
        <w:t>se justifica a fim</w:t>
      </w:r>
      <w:r w:rsidR="00F71E03" w:rsidRPr="00504081">
        <w:rPr>
          <w:rFonts w:ascii="Times New Roman" w:hAnsi="Times New Roman"/>
          <w:sz w:val="24"/>
          <w:szCs w:val="24"/>
        </w:rPr>
        <w:t xml:space="preserve"> de dar agilidade às atividades</w:t>
      </w:r>
      <w:r w:rsidR="00050916" w:rsidRPr="00504081">
        <w:rPr>
          <w:rFonts w:ascii="Times New Roman" w:hAnsi="Times New Roman"/>
          <w:sz w:val="24"/>
          <w:szCs w:val="24"/>
        </w:rPr>
        <w:t xml:space="preserve"> da secretaria de educação</w:t>
      </w:r>
      <w:r w:rsidRPr="00504081">
        <w:rPr>
          <w:rFonts w:ascii="Times New Roman" w:hAnsi="Times New Roman"/>
          <w:sz w:val="24"/>
          <w:szCs w:val="24"/>
        </w:rPr>
        <w:t xml:space="preserve"> desta prefeitura, uma vez que o uso de equipamentos de informática </w:t>
      </w:r>
      <w:r w:rsidR="00050916" w:rsidRPr="00504081">
        <w:rPr>
          <w:rFonts w:ascii="Times New Roman" w:hAnsi="Times New Roman"/>
          <w:sz w:val="24"/>
          <w:szCs w:val="24"/>
        </w:rPr>
        <w:t>agiliza o funcionamento e o trabalho dos servidores e com isso atende melhor a população do Município.</w:t>
      </w:r>
    </w:p>
    <w:p w:rsidR="00B4453D" w:rsidRPr="00504081" w:rsidRDefault="00B4453D" w:rsidP="0081583B">
      <w:pPr>
        <w:spacing w:after="0" w:line="240" w:lineRule="auto"/>
        <w:jc w:val="both"/>
        <w:rPr>
          <w:rFonts w:ascii="Times New Roman" w:hAnsi="Times New Roman"/>
          <w:sz w:val="24"/>
          <w:szCs w:val="24"/>
        </w:rPr>
      </w:pPr>
      <w:r w:rsidRPr="00504081">
        <w:rPr>
          <w:rFonts w:ascii="Times New Roman" w:hAnsi="Times New Roman"/>
          <w:sz w:val="24"/>
          <w:szCs w:val="24"/>
        </w:rPr>
        <w:t xml:space="preserve">Diante da enorme demanda de serviços </w:t>
      </w:r>
      <w:r w:rsidR="00050916" w:rsidRPr="00504081">
        <w:rPr>
          <w:rFonts w:ascii="Times New Roman" w:hAnsi="Times New Roman"/>
          <w:sz w:val="24"/>
          <w:szCs w:val="24"/>
        </w:rPr>
        <w:t>que essa secretaria executa diariamente é que se justifica o Registro de Preços para o referido objeto.</w:t>
      </w:r>
    </w:p>
    <w:p w:rsidR="000B597B" w:rsidRPr="00504081" w:rsidRDefault="000B597B" w:rsidP="004437FD">
      <w:pPr>
        <w:spacing w:after="0"/>
        <w:contextualSpacing/>
        <w:jc w:val="both"/>
        <w:rPr>
          <w:rFonts w:ascii="Times New Roman" w:hAnsi="Times New Roman"/>
          <w:b/>
        </w:rPr>
      </w:pPr>
    </w:p>
    <w:p w:rsidR="004437FD" w:rsidRPr="00504081" w:rsidRDefault="0081583B" w:rsidP="004437FD">
      <w:pPr>
        <w:spacing w:after="0"/>
        <w:contextualSpacing/>
        <w:jc w:val="both"/>
        <w:rPr>
          <w:rFonts w:ascii="Times New Roman" w:hAnsi="Times New Roman"/>
          <w:b/>
        </w:rPr>
      </w:pPr>
      <w:r w:rsidRPr="00504081">
        <w:rPr>
          <w:rFonts w:ascii="Times New Roman" w:hAnsi="Times New Roman"/>
          <w:b/>
        </w:rPr>
        <w:t>METODOLOGIA</w:t>
      </w:r>
    </w:p>
    <w:p w:rsidR="004437FD" w:rsidRPr="00504081" w:rsidRDefault="004437FD" w:rsidP="004437FD">
      <w:pPr>
        <w:spacing w:after="0" w:line="360" w:lineRule="auto"/>
        <w:contextualSpacing/>
        <w:jc w:val="both"/>
        <w:rPr>
          <w:rFonts w:ascii="Times New Roman" w:hAnsi="Times New Roman"/>
          <w:sz w:val="24"/>
          <w:szCs w:val="24"/>
        </w:rPr>
      </w:pPr>
      <w:r w:rsidRPr="00504081">
        <w:rPr>
          <w:rFonts w:ascii="Times New Roman" w:hAnsi="Times New Roman"/>
          <w:sz w:val="24"/>
          <w:szCs w:val="24"/>
        </w:rPr>
        <w:t xml:space="preserve">O critério de aceitação das propostas será o MENOR PREÇO por ITEM. </w:t>
      </w:r>
    </w:p>
    <w:p w:rsidR="004437FD" w:rsidRPr="00504081" w:rsidRDefault="004437FD" w:rsidP="004437FD">
      <w:pPr>
        <w:pStyle w:val="Corpodetexto"/>
        <w:widowControl w:val="0"/>
        <w:spacing w:after="0"/>
        <w:rPr>
          <w:rFonts w:ascii="Times New Roman" w:hAnsi="Times New Roman"/>
          <w:b w:val="0"/>
        </w:rPr>
      </w:pPr>
      <w:r w:rsidRPr="00504081">
        <w:rPr>
          <w:rFonts w:ascii="Times New Roman" w:hAnsi="Times New Roman"/>
        </w:rPr>
        <w:t xml:space="preserve">DA ELABORAÇÃO DA PROPOSTA </w:t>
      </w:r>
    </w:p>
    <w:p w:rsidR="004437FD" w:rsidRPr="00504081" w:rsidRDefault="004437FD" w:rsidP="004437FD">
      <w:pPr>
        <w:jc w:val="both"/>
        <w:rPr>
          <w:rFonts w:ascii="Times New Roman" w:hAnsi="Times New Roman"/>
          <w:sz w:val="24"/>
          <w:szCs w:val="24"/>
        </w:rPr>
      </w:pPr>
      <w:r w:rsidRPr="00504081">
        <w:rPr>
          <w:rFonts w:ascii="Times New Roman" w:hAnsi="Times New Roman"/>
          <w:sz w:val="24"/>
          <w:szCs w:val="24"/>
          <w:shd w:val="clear" w:color="auto" w:fill="FFFFFF"/>
        </w:rPr>
        <w:t>A proposta deverá ser elaborada</w:t>
      </w:r>
      <w:r w:rsidRPr="00504081">
        <w:rPr>
          <w:rFonts w:ascii="Times New Roman" w:hAnsi="Times New Roman"/>
          <w:sz w:val="24"/>
          <w:szCs w:val="24"/>
        </w:rPr>
        <w:t xml:space="preserve"> contemplando-se a </w:t>
      </w:r>
      <w:r w:rsidRPr="00504081">
        <w:rPr>
          <w:rFonts w:ascii="Times New Roman" w:hAnsi="Times New Roman"/>
          <w:sz w:val="24"/>
          <w:szCs w:val="24"/>
          <w:shd w:val="clear" w:color="auto" w:fill="FFFFFF"/>
        </w:rPr>
        <w:t xml:space="preserve">especificação detalhada do objeto e o </w:t>
      </w:r>
      <w:r w:rsidRPr="00504081">
        <w:rPr>
          <w:rFonts w:ascii="Times New Roman" w:hAnsi="Times New Roman"/>
          <w:sz w:val="24"/>
          <w:szCs w:val="24"/>
        </w:rPr>
        <w:t>valor global da proposta.</w:t>
      </w:r>
    </w:p>
    <w:p w:rsidR="004437FD" w:rsidRPr="00504081" w:rsidRDefault="004437FD" w:rsidP="004437FD">
      <w:pPr>
        <w:shd w:val="clear" w:color="auto" w:fill="FFFFFF"/>
        <w:tabs>
          <w:tab w:val="left" w:pos="426"/>
        </w:tabs>
        <w:autoSpaceDE w:val="0"/>
        <w:autoSpaceDN w:val="0"/>
        <w:adjustRightInd w:val="0"/>
        <w:spacing w:line="240" w:lineRule="auto"/>
        <w:contextualSpacing/>
        <w:jc w:val="both"/>
        <w:rPr>
          <w:rFonts w:ascii="Times New Roman" w:hAnsi="Times New Roman"/>
          <w:b/>
          <w:bCs/>
          <w:iCs/>
        </w:rPr>
      </w:pPr>
      <w:r w:rsidRPr="00504081">
        <w:rPr>
          <w:rFonts w:ascii="Times New Roman" w:hAnsi="Times New Roman"/>
          <w:b/>
          <w:bCs/>
          <w:iCs/>
        </w:rPr>
        <w:t>DA VIGÊNCIA</w:t>
      </w:r>
    </w:p>
    <w:p w:rsidR="004437FD" w:rsidRPr="00504081" w:rsidRDefault="004437FD" w:rsidP="004437FD">
      <w:pPr>
        <w:shd w:val="clear" w:color="auto" w:fill="FFFFFF"/>
        <w:tabs>
          <w:tab w:val="left" w:pos="426"/>
        </w:tabs>
        <w:autoSpaceDE w:val="0"/>
        <w:autoSpaceDN w:val="0"/>
        <w:adjustRightInd w:val="0"/>
        <w:spacing w:line="240" w:lineRule="auto"/>
        <w:contextualSpacing/>
        <w:jc w:val="both"/>
        <w:rPr>
          <w:rFonts w:ascii="Times New Roman" w:hAnsi="Times New Roman"/>
          <w:bCs/>
          <w:iCs/>
        </w:rPr>
      </w:pPr>
      <w:r w:rsidRPr="00504081">
        <w:rPr>
          <w:rFonts w:ascii="Times New Roman" w:hAnsi="Times New Roman"/>
          <w:sz w:val="24"/>
          <w:szCs w:val="24"/>
        </w:rPr>
        <w:t>A Ata de Registro de Preços terá validade de 12 (doze) meses a contar de sua assinatura</w:t>
      </w:r>
      <w:r w:rsidRPr="00504081">
        <w:rPr>
          <w:rFonts w:ascii="Times New Roman" w:hAnsi="Times New Roman"/>
          <w:bCs/>
          <w:iCs/>
        </w:rPr>
        <w:t>.</w:t>
      </w:r>
    </w:p>
    <w:p w:rsidR="004437FD" w:rsidRPr="00504081" w:rsidRDefault="004437FD" w:rsidP="004437FD">
      <w:pPr>
        <w:shd w:val="clear" w:color="auto" w:fill="FFFFFF"/>
        <w:tabs>
          <w:tab w:val="left" w:pos="426"/>
        </w:tabs>
        <w:autoSpaceDE w:val="0"/>
        <w:autoSpaceDN w:val="0"/>
        <w:adjustRightInd w:val="0"/>
        <w:spacing w:line="240" w:lineRule="auto"/>
        <w:contextualSpacing/>
        <w:jc w:val="both"/>
        <w:rPr>
          <w:rFonts w:ascii="Times New Roman" w:hAnsi="Times New Roman"/>
          <w:bCs/>
          <w:iCs/>
        </w:rPr>
      </w:pPr>
    </w:p>
    <w:p w:rsidR="004437FD" w:rsidRPr="00504081" w:rsidRDefault="004437FD" w:rsidP="004437FD">
      <w:pPr>
        <w:spacing w:line="360" w:lineRule="auto"/>
        <w:contextualSpacing/>
        <w:jc w:val="both"/>
        <w:rPr>
          <w:rFonts w:ascii="Times New Roman" w:hAnsi="Times New Roman"/>
          <w:b/>
          <w:sz w:val="24"/>
          <w:szCs w:val="24"/>
        </w:rPr>
      </w:pPr>
      <w:r w:rsidRPr="00504081">
        <w:rPr>
          <w:rFonts w:ascii="Times New Roman" w:hAnsi="Times New Roman"/>
          <w:b/>
          <w:sz w:val="24"/>
          <w:szCs w:val="24"/>
        </w:rPr>
        <w:t>AVALIAÇÃO DE CUSTO</w:t>
      </w:r>
    </w:p>
    <w:p w:rsidR="004437FD" w:rsidRPr="00504081" w:rsidRDefault="004437FD" w:rsidP="004437FD">
      <w:pPr>
        <w:shd w:val="clear" w:color="auto" w:fill="FFFFFF"/>
        <w:tabs>
          <w:tab w:val="left" w:pos="426"/>
        </w:tabs>
        <w:autoSpaceDE w:val="0"/>
        <w:autoSpaceDN w:val="0"/>
        <w:adjustRightInd w:val="0"/>
        <w:contextualSpacing/>
        <w:jc w:val="both"/>
        <w:rPr>
          <w:rFonts w:ascii="Times New Roman" w:hAnsi="Times New Roman"/>
          <w:sz w:val="24"/>
          <w:szCs w:val="24"/>
        </w:rPr>
      </w:pPr>
      <w:r w:rsidRPr="00504081">
        <w:rPr>
          <w:rFonts w:ascii="Times New Roman" w:hAnsi="Times New Roman"/>
          <w:sz w:val="24"/>
          <w:szCs w:val="24"/>
        </w:rPr>
        <w:t xml:space="preserve">Conforme exigência legal foi realizada pesquisa de mercado junto a empresas do ramo apurando-se o valor médio estimado de </w:t>
      </w:r>
      <w:r w:rsidRPr="00504081">
        <w:rPr>
          <w:rFonts w:ascii="Times New Roman" w:hAnsi="Times New Roman"/>
          <w:b/>
          <w:sz w:val="24"/>
          <w:szCs w:val="24"/>
        </w:rPr>
        <w:t xml:space="preserve">R$ </w:t>
      </w:r>
      <w:r w:rsidR="00B16031" w:rsidRPr="00504081">
        <w:rPr>
          <w:rFonts w:ascii="Times New Roman" w:hAnsi="Times New Roman"/>
          <w:b/>
          <w:sz w:val="24"/>
          <w:szCs w:val="24"/>
        </w:rPr>
        <w:t xml:space="preserve">96.892,00(noventa e seis mil, oitocentos e noventa e dois reais) </w:t>
      </w:r>
      <w:r w:rsidRPr="00504081">
        <w:rPr>
          <w:rFonts w:ascii="Times New Roman" w:hAnsi="Times New Roman"/>
          <w:sz w:val="24"/>
          <w:szCs w:val="24"/>
        </w:rPr>
        <w:t>os quais serão pago no prazo de 30(trinta) dias após a aquisição e do objeto, conforme orçamentos em anexo.</w:t>
      </w:r>
    </w:p>
    <w:p w:rsidR="008B2C40" w:rsidRPr="00504081" w:rsidRDefault="008B2C40" w:rsidP="00F72A6D">
      <w:pPr>
        <w:spacing w:line="240" w:lineRule="auto"/>
        <w:contextualSpacing/>
        <w:jc w:val="both"/>
        <w:rPr>
          <w:rFonts w:ascii="Times New Roman" w:hAnsi="Times New Roman"/>
          <w:b/>
          <w:sz w:val="24"/>
          <w:szCs w:val="24"/>
        </w:rPr>
      </w:pPr>
    </w:p>
    <w:p w:rsidR="004437FD" w:rsidRPr="00504081" w:rsidRDefault="004437FD" w:rsidP="00F72A6D">
      <w:pPr>
        <w:spacing w:line="240" w:lineRule="auto"/>
        <w:contextualSpacing/>
        <w:jc w:val="both"/>
        <w:rPr>
          <w:rFonts w:ascii="Times New Roman" w:hAnsi="Times New Roman"/>
          <w:b/>
          <w:sz w:val="24"/>
          <w:szCs w:val="24"/>
        </w:rPr>
      </w:pPr>
      <w:r w:rsidRPr="00504081">
        <w:rPr>
          <w:rFonts w:ascii="Times New Roman" w:hAnsi="Times New Roman"/>
          <w:b/>
          <w:sz w:val="24"/>
          <w:szCs w:val="24"/>
        </w:rPr>
        <w:t xml:space="preserve">DA SOLICITAÇÃO, DA EXECUÇÃO, DA ENTREGA E DO PAGAMENTO </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t xml:space="preserve">Os equipamentos a serem adquiridos serão solicitados de acordo com as necessidades das Secretarias, através de Ordem de Serviço e de Fornecimento, podendo ser solicitadas qualquer quantidade. </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t>O prazo de entrega será em até 05 (cinco) dias, contados a partir da emissão da Ordem de Fornecimento.</w:t>
      </w:r>
    </w:p>
    <w:p w:rsidR="004437FD" w:rsidRPr="00504081" w:rsidRDefault="004437FD" w:rsidP="00F72A6D">
      <w:pPr>
        <w:spacing w:after="0" w:line="240" w:lineRule="auto"/>
        <w:contextualSpacing/>
        <w:jc w:val="both"/>
        <w:rPr>
          <w:rFonts w:ascii="Times New Roman" w:hAnsi="Times New Roman"/>
          <w:sz w:val="24"/>
          <w:szCs w:val="24"/>
        </w:rPr>
      </w:pPr>
      <w:r w:rsidRPr="00504081">
        <w:rPr>
          <w:rFonts w:ascii="Times New Roman" w:hAnsi="Times New Roman"/>
          <w:sz w:val="24"/>
          <w:szCs w:val="24"/>
        </w:rPr>
        <w:t>Os produtos deverão ser entregues no endereço constante na Ordem de Fornecimento.</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t>Os produtos serão conferidos no ato da entrega, e qualquer irregularidade constatada implicará em:</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t>a) Se disser respeito à especificação, a Contratante poderá rejeitá-lo, determinando sua substituição ou rescindindo a contratação, sem prejuízo das penalidades cabíveis.</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t>b) Se disser respeito à diferença de quantidade, determinar sua complementação ou rescindir a contratação, sem prejuízo das penalidades cabíveis.</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b/>
          <w:sz w:val="24"/>
          <w:szCs w:val="24"/>
        </w:rPr>
        <w:t>Parágrafo único</w:t>
      </w:r>
      <w:r w:rsidRPr="00504081">
        <w:rPr>
          <w:rFonts w:ascii="Times New Roman" w:hAnsi="Times New Roman"/>
          <w:sz w:val="24"/>
          <w:szCs w:val="24"/>
        </w:rPr>
        <w:t xml:space="preserve"> - Em ambos os casos acima citados, a substituição será imediata.</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t>Eventuais atrasos na entrega dos produtos deverão ser justificados pela empresa adjudicatária, sob pena de aplicação das penalidades previstas no edital e Ata.</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t>O pagamento do objeto fornecido será efetuado, após a comprovação do fornecimento nas condições exigidas bem como da entrega da mercadoria e emissão da Nota Fiscal no prazo de até 30 (trinta) dias após o recebimento total e definitivo da ordem de Fornecimento.</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napToGrid w:val="0"/>
          <w:sz w:val="24"/>
          <w:szCs w:val="24"/>
        </w:rPr>
        <w:t xml:space="preserve">A </w:t>
      </w:r>
      <w:r w:rsidRPr="00504081">
        <w:rPr>
          <w:rFonts w:ascii="Times New Roman" w:hAnsi="Times New Roman"/>
          <w:b/>
          <w:snapToGrid w:val="0"/>
          <w:sz w:val="24"/>
          <w:szCs w:val="24"/>
        </w:rPr>
        <w:t>Detentora</w:t>
      </w:r>
      <w:r w:rsidRPr="00504081">
        <w:rPr>
          <w:rFonts w:ascii="Times New Roman" w:hAnsi="Times New Roman"/>
          <w:snapToGrid w:val="0"/>
          <w:sz w:val="24"/>
          <w:szCs w:val="24"/>
        </w:rPr>
        <w:t xml:space="preserve"> deverá apresentar junto à fatura ou nota fiscal </w:t>
      </w:r>
      <w:r w:rsidRPr="00504081">
        <w:rPr>
          <w:rFonts w:ascii="Times New Roman" w:hAnsi="Times New Roman"/>
          <w:b/>
          <w:snapToGrid w:val="0"/>
          <w:sz w:val="24"/>
          <w:szCs w:val="24"/>
        </w:rPr>
        <w:t>a qual deverá ser eletrônica</w:t>
      </w:r>
      <w:r w:rsidR="00E75288" w:rsidRPr="00504081">
        <w:rPr>
          <w:rFonts w:ascii="Times New Roman" w:hAnsi="Times New Roman"/>
          <w:b/>
          <w:snapToGrid w:val="0"/>
          <w:sz w:val="24"/>
          <w:szCs w:val="24"/>
        </w:rPr>
        <w:t>,</w:t>
      </w:r>
      <w:r w:rsidRPr="00504081">
        <w:rPr>
          <w:rFonts w:ascii="Times New Roman" w:hAnsi="Times New Roman"/>
          <w:b/>
          <w:snapToGrid w:val="0"/>
          <w:sz w:val="24"/>
          <w:szCs w:val="24"/>
        </w:rPr>
        <w:t xml:space="preserve"> </w:t>
      </w:r>
      <w:r w:rsidRPr="00504081">
        <w:rPr>
          <w:rFonts w:ascii="Times New Roman" w:hAnsi="Times New Roman"/>
          <w:snapToGrid w:val="0"/>
          <w:sz w:val="24"/>
          <w:szCs w:val="24"/>
        </w:rPr>
        <w:t>os documentos fiscais atualizados</w:t>
      </w:r>
      <w:r w:rsidRPr="00504081">
        <w:rPr>
          <w:rFonts w:ascii="Times New Roman" w:hAnsi="Times New Roman"/>
          <w:b/>
          <w:snapToGrid w:val="0"/>
          <w:sz w:val="24"/>
          <w:szCs w:val="24"/>
        </w:rPr>
        <w:t>.</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t>Em caso de irregularidade na emissão dos documentos fiscais, o prazo de pagamento será contado a partir de sua reapresentação, desde que devidamente regularizados.</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lastRenderedPageBreak/>
        <w:t>Nenhum pagamento será efetuado à detentora enquanto pendente de liquidação qualquer obrigação financeira decorrente de penalidade ou inadimplência, sem que isso gere direito a reajustamento de preços.</w:t>
      </w:r>
    </w:p>
    <w:p w:rsidR="004437F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t>Deverão estar incluídas no preço, todas as despesas necessárias à entrega do objeto sem quaisquer ônus para Administração, tais como frete, tributos, etc.</w:t>
      </w:r>
    </w:p>
    <w:p w:rsidR="004437FD" w:rsidRPr="00504081" w:rsidRDefault="004437FD" w:rsidP="00F72A6D">
      <w:pPr>
        <w:spacing w:after="0" w:line="240" w:lineRule="auto"/>
        <w:contextualSpacing/>
        <w:jc w:val="both"/>
        <w:rPr>
          <w:rFonts w:ascii="Times New Roman" w:hAnsi="Times New Roman"/>
          <w:b/>
          <w:sz w:val="24"/>
          <w:szCs w:val="24"/>
        </w:rPr>
      </w:pPr>
      <w:r w:rsidRPr="00504081">
        <w:rPr>
          <w:rFonts w:ascii="Times New Roman" w:hAnsi="Times New Roman"/>
          <w:sz w:val="24"/>
          <w:szCs w:val="24"/>
        </w:rPr>
        <w:t>Na nota fiscal deverá constar o N° da conta- corrente do licitante, banco, e nº. da agência para fins de pagamento</w:t>
      </w:r>
      <w:r w:rsidRPr="00504081">
        <w:rPr>
          <w:rFonts w:ascii="Times New Roman" w:hAnsi="Times New Roman"/>
          <w:b/>
          <w:sz w:val="24"/>
          <w:szCs w:val="24"/>
        </w:rPr>
        <w:t>.</w:t>
      </w:r>
    </w:p>
    <w:p w:rsidR="004437FD" w:rsidRPr="00504081" w:rsidRDefault="004437FD" w:rsidP="00F72A6D">
      <w:pPr>
        <w:spacing w:after="0" w:line="240" w:lineRule="auto"/>
        <w:contextualSpacing/>
        <w:jc w:val="both"/>
        <w:rPr>
          <w:rFonts w:ascii="Times New Roman" w:hAnsi="Times New Roman"/>
          <w:sz w:val="24"/>
          <w:szCs w:val="24"/>
        </w:rPr>
      </w:pPr>
      <w:r w:rsidRPr="00504081">
        <w:rPr>
          <w:rFonts w:ascii="Times New Roman" w:hAnsi="Times New Roman"/>
          <w:sz w:val="24"/>
          <w:szCs w:val="24"/>
        </w:rPr>
        <w:t>O pagamento poderá ser efetuado mediante boleto bancário, pagável em qualquer banco.</w:t>
      </w:r>
    </w:p>
    <w:p w:rsidR="00F72A6D" w:rsidRPr="00504081" w:rsidRDefault="004437FD" w:rsidP="00F72A6D">
      <w:pPr>
        <w:autoSpaceDE w:val="0"/>
        <w:autoSpaceDN w:val="0"/>
        <w:adjustRightInd w:val="0"/>
        <w:spacing w:after="0" w:line="240" w:lineRule="auto"/>
        <w:contextualSpacing/>
        <w:jc w:val="both"/>
        <w:rPr>
          <w:rFonts w:ascii="Times New Roman" w:hAnsi="Times New Roman"/>
          <w:sz w:val="24"/>
          <w:szCs w:val="24"/>
        </w:rPr>
      </w:pPr>
      <w:r w:rsidRPr="00504081">
        <w:rPr>
          <w:rFonts w:ascii="Times New Roman" w:hAnsi="Times New Roman"/>
          <w:sz w:val="24"/>
          <w:szCs w:val="24"/>
        </w:rPr>
        <w:t>É vedado qualquer reajustamento de preços durante a validade da vigência da ata de registro de preços, contado a partir da data de assinatura da mesma, salvo reequilíbrio econômico devidamente justificado.</w:t>
      </w:r>
    </w:p>
    <w:p w:rsidR="00E75288" w:rsidRPr="00504081" w:rsidRDefault="00E75288" w:rsidP="00F72A6D">
      <w:pPr>
        <w:spacing w:line="240" w:lineRule="auto"/>
        <w:contextualSpacing/>
        <w:jc w:val="both"/>
        <w:rPr>
          <w:rFonts w:ascii="Times New Roman" w:hAnsi="Times New Roman"/>
          <w:b/>
          <w:sz w:val="24"/>
          <w:szCs w:val="24"/>
        </w:rPr>
      </w:pPr>
    </w:p>
    <w:p w:rsidR="004437FD" w:rsidRPr="00504081" w:rsidRDefault="004437FD" w:rsidP="00F72A6D">
      <w:pPr>
        <w:spacing w:line="240" w:lineRule="auto"/>
        <w:contextualSpacing/>
        <w:jc w:val="both"/>
        <w:rPr>
          <w:rFonts w:ascii="Times New Roman" w:hAnsi="Times New Roman"/>
          <w:b/>
          <w:sz w:val="24"/>
          <w:szCs w:val="24"/>
        </w:rPr>
      </w:pPr>
      <w:r w:rsidRPr="00504081">
        <w:rPr>
          <w:rFonts w:ascii="Times New Roman" w:hAnsi="Times New Roman"/>
          <w:b/>
          <w:sz w:val="24"/>
          <w:szCs w:val="24"/>
        </w:rPr>
        <w:t>DAS OBRIGAÇÕES DA CONTRATANTE</w:t>
      </w:r>
    </w:p>
    <w:p w:rsidR="004437FD" w:rsidRPr="00504081" w:rsidRDefault="004437FD" w:rsidP="00F72A6D">
      <w:pPr>
        <w:spacing w:line="240" w:lineRule="auto"/>
        <w:contextualSpacing/>
        <w:jc w:val="both"/>
        <w:rPr>
          <w:rFonts w:ascii="Times New Roman" w:hAnsi="Times New Roman"/>
          <w:sz w:val="24"/>
          <w:szCs w:val="24"/>
        </w:rPr>
      </w:pPr>
      <w:r w:rsidRPr="00504081">
        <w:rPr>
          <w:rFonts w:ascii="Times New Roman" w:hAnsi="Times New Roman"/>
          <w:sz w:val="24"/>
          <w:szCs w:val="24"/>
        </w:rPr>
        <w:t>A) Fiscalizar o recebimento dos produtos;</w:t>
      </w:r>
    </w:p>
    <w:p w:rsidR="004437FD" w:rsidRPr="00504081" w:rsidRDefault="004437FD" w:rsidP="00F72A6D">
      <w:pPr>
        <w:spacing w:line="240" w:lineRule="auto"/>
        <w:contextualSpacing/>
        <w:jc w:val="both"/>
        <w:rPr>
          <w:rFonts w:ascii="Times New Roman" w:hAnsi="Times New Roman"/>
          <w:sz w:val="24"/>
          <w:szCs w:val="24"/>
        </w:rPr>
      </w:pPr>
      <w:r w:rsidRPr="00504081">
        <w:rPr>
          <w:rFonts w:ascii="Times New Roman" w:hAnsi="Times New Roman"/>
          <w:sz w:val="24"/>
          <w:szCs w:val="24"/>
        </w:rPr>
        <w:t>B) Efetuar os pagamentos nas condições e preços pactuados;</w:t>
      </w:r>
    </w:p>
    <w:p w:rsidR="004437FD" w:rsidRPr="00504081" w:rsidRDefault="004437FD" w:rsidP="00F72A6D">
      <w:pPr>
        <w:spacing w:line="240" w:lineRule="auto"/>
        <w:contextualSpacing/>
        <w:jc w:val="both"/>
        <w:rPr>
          <w:rFonts w:ascii="Times New Roman" w:hAnsi="Times New Roman"/>
          <w:sz w:val="24"/>
          <w:szCs w:val="24"/>
        </w:rPr>
      </w:pPr>
      <w:r w:rsidRPr="00504081">
        <w:rPr>
          <w:rFonts w:ascii="Times New Roman" w:hAnsi="Times New Roman"/>
          <w:sz w:val="24"/>
          <w:szCs w:val="24"/>
        </w:rPr>
        <w:t>C) Rejeitar no todo ou em parte, as quantidades em desacordo com as exigências deste Termo de Referência e seus anexos.</w:t>
      </w:r>
    </w:p>
    <w:p w:rsidR="00F72A6D" w:rsidRPr="00504081" w:rsidRDefault="00F72A6D" w:rsidP="00F72A6D">
      <w:pPr>
        <w:spacing w:line="240" w:lineRule="auto"/>
        <w:contextualSpacing/>
        <w:jc w:val="both"/>
        <w:rPr>
          <w:rFonts w:ascii="Times New Roman" w:hAnsi="Times New Roman"/>
          <w:b/>
          <w:sz w:val="24"/>
          <w:szCs w:val="24"/>
        </w:rPr>
      </w:pPr>
    </w:p>
    <w:p w:rsidR="004437FD" w:rsidRPr="00504081" w:rsidRDefault="004437FD" w:rsidP="00F72A6D">
      <w:pPr>
        <w:spacing w:line="240" w:lineRule="auto"/>
        <w:contextualSpacing/>
        <w:jc w:val="both"/>
        <w:rPr>
          <w:rFonts w:ascii="Times New Roman" w:hAnsi="Times New Roman"/>
          <w:b/>
          <w:sz w:val="24"/>
          <w:szCs w:val="24"/>
        </w:rPr>
      </w:pPr>
      <w:r w:rsidRPr="00504081">
        <w:rPr>
          <w:rFonts w:ascii="Times New Roman" w:hAnsi="Times New Roman"/>
          <w:b/>
          <w:sz w:val="24"/>
          <w:szCs w:val="24"/>
        </w:rPr>
        <w:t xml:space="preserve">DAS OBRIGAÇÕES DA DETENTORA </w:t>
      </w:r>
    </w:p>
    <w:p w:rsidR="004437FD" w:rsidRPr="00504081" w:rsidRDefault="004437FD" w:rsidP="00F72A6D">
      <w:pPr>
        <w:spacing w:line="240" w:lineRule="auto"/>
        <w:contextualSpacing/>
        <w:jc w:val="both"/>
        <w:rPr>
          <w:rFonts w:ascii="Times New Roman" w:hAnsi="Times New Roman"/>
          <w:sz w:val="24"/>
          <w:szCs w:val="24"/>
        </w:rPr>
      </w:pPr>
      <w:r w:rsidRPr="00504081">
        <w:rPr>
          <w:rFonts w:ascii="Times New Roman" w:hAnsi="Times New Roman"/>
          <w:sz w:val="24"/>
          <w:szCs w:val="24"/>
        </w:rPr>
        <w:t>A) Efetuar as entregas em conformidade com as condições estabelecidas neste Termo;</w:t>
      </w:r>
    </w:p>
    <w:p w:rsidR="004437FD" w:rsidRPr="00504081" w:rsidRDefault="004437FD" w:rsidP="00F72A6D">
      <w:pPr>
        <w:spacing w:line="240" w:lineRule="auto"/>
        <w:contextualSpacing/>
        <w:jc w:val="both"/>
        <w:rPr>
          <w:rFonts w:ascii="Times New Roman" w:hAnsi="Times New Roman"/>
          <w:sz w:val="24"/>
          <w:szCs w:val="24"/>
        </w:rPr>
      </w:pPr>
      <w:r w:rsidRPr="00504081">
        <w:rPr>
          <w:rFonts w:ascii="Times New Roman" w:hAnsi="Times New Roman"/>
          <w:sz w:val="24"/>
          <w:szCs w:val="24"/>
        </w:rPr>
        <w:t>B) Manter, em compatibilidade com as obrigações assumidas, todas as condições de habilitação e qualificação exigidas na licitação, durante toda a vigência da Ata de Registro de Preços e ou Contrato de Prestação de Serviços (quando for o caso);</w:t>
      </w:r>
    </w:p>
    <w:p w:rsidR="004437FD" w:rsidRPr="00504081" w:rsidRDefault="004437FD" w:rsidP="00F72A6D">
      <w:pPr>
        <w:spacing w:line="240" w:lineRule="auto"/>
        <w:contextualSpacing/>
        <w:jc w:val="both"/>
        <w:rPr>
          <w:rFonts w:ascii="Times New Roman" w:hAnsi="Times New Roman"/>
          <w:sz w:val="24"/>
          <w:szCs w:val="24"/>
        </w:rPr>
      </w:pPr>
      <w:r w:rsidRPr="00504081">
        <w:rPr>
          <w:rFonts w:ascii="Times New Roman" w:hAnsi="Times New Roman"/>
          <w:sz w:val="24"/>
          <w:szCs w:val="24"/>
        </w:rPr>
        <w:t>C) Não transferir a outrem, no todo ou em parte, o objeto da presente da Ata de Registro de Preços sem prévia anuência da contratante.</w:t>
      </w:r>
    </w:p>
    <w:p w:rsidR="00F72A6D" w:rsidRPr="00504081" w:rsidRDefault="00F72A6D" w:rsidP="00F72A6D">
      <w:pPr>
        <w:spacing w:line="240" w:lineRule="auto"/>
        <w:contextualSpacing/>
        <w:jc w:val="both"/>
        <w:rPr>
          <w:rFonts w:ascii="Times New Roman" w:hAnsi="Times New Roman"/>
          <w:sz w:val="24"/>
          <w:szCs w:val="24"/>
        </w:rPr>
      </w:pPr>
    </w:p>
    <w:p w:rsidR="00F76BA8" w:rsidRPr="00504081" w:rsidRDefault="004437FD" w:rsidP="00F76BA8">
      <w:pPr>
        <w:autoSpaceDE w:val="0"/>
        <w:autoSpaceDN w:val="0"/>
        <w:adjustRightInd w:val="0"/>
        <w:spacing w:line="240" w:lineRule="auto"/>
        <w:contextualSpacing/>
        <w:jc w:val="both"/>
        <w:rPr>
          <w:rFonts w:ascii="Times New Roman" w:hAnsi="Times New Roman"/>
          <w:b/>
          <w:bCs/>
          <w:iCs/>
          <w:sz w:val="24"/>
          <w:szCs w:val="24"/>
        </w:rPr>
      </w:pPr>
      <w:r w:rsidRPr="00504081">
        <w:rPr>
          <w:rFonts w:ascii="Times New Roman" w:hAnsi="Times New Roman"/>
          <w:b/>
          <w:bCs/>
          <w:iCs/>
          <w:sz w:val="24"/>
          <w:szCs w:val="24"/>
        </w:rPr>
        <w:t>DA PARTICIPAÇÃO DA MICRO E PEQUENA EMPRESA</w:t>
      </w:r>
    </w:p>
    <w:p w:rsidR="00F76BA8" w:rsidRPr="00504081" w:rsidRDefault="00F76BA8" w:rsidP="00F76BA8">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Nos termos do art. 48, I da Lei Complementar 123/06</w:t>
      </w:r>
      <w:r w:rsidR="00647BD1" w:rsidRPr="00504081">
        <w:rPr>
          <w:rFonts w:ascii="Times New Roman" w:hAnsi="Times New Roman"/>
          <w:sz w:val="24"/>
          <w:szCs w:val="24"/>
        </w:rPr>
        <w:t>,</w:t>
      </w:r>
      <w:r w:rsidRPr="00504081">
        <w:rPr>
          <w:rFonts w:ascii="Times New Roman" w:hAnsi="Times New Roman"/>
          <w:sz w:val="24"/>
          <w:szCs w:val="24"/>
        </w:rPr>
        <w:t xml:space="preserve"> </w:t>
      </w:r>
      <w:r w:rsidR="00647BD1" w:rsidRPr="00504081">
        <w:rPr>
          <w:rFonts w:ascii="Times New Roman" w:hAnsi="Times New Roman"/>
          <w:sz w:val="24"/>
          <w:szCs w:val="24"/>
        </w:rPr>
        <w:t xml:space="preserve">a </w:t>
      </w:r>
      <w:r w:rsidRPr="00504081">
        <w:rPr>
          <w:rFonts w:ascii="Times New Roman" w:hAnsi="Times New Roman"/>
          <w:sz w:val="24"/>
          <w:szCs w:val="24"/>
        </w:rPr>
        <w:t>presente Licitação destina-se exclusivamente a participação de Micro e Pequenas Empresas, SALVO SE NÃO HOUVER, empresas que comprovem tal condição, hipótese em que a disputa deverá ser aberta aos demais interessados.</w:t>
      </w:r>
    </w:p>
    <w:p w:rsidR="00F76BA8" w:rsidRPr="00504081" w:rsidRDefault="00F76BA8" w:rsidP="00F76BA8">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Nos termos dos artigos 42 e 43 da Lei Complementar nº123, de 14/12/2006, as microempresas e empresas de pequeno porte deverão apresentar toda a documentação exigida para efeito de comprovação de regularidade fiscal, mesmo que esta apresente alguma restrição;</w:t>
      </w:r>
    </w:p>
    <w:p w:rsidR="00F76BA8" w:rsidRPr="00504081" w:rsidRDefault="00F76BA8" w:rsidP="00F76BA8">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Havendo alguma restrição na comprovação da regularidade fiscal, será assegurado o prazo de 05 (cinco) dias úteis, cujo termo inicial corresponderá à data da abertura da sessão, prorrogáveis por igual período a critério da Administração Pública, para a regularização da documentação, pagamento ou parcelamento do débito, e emissão de eventuais certidões negativas ou positivas com efeito de certidão negativa;</w:t>
      </w:r>
    </w:p>
    <w:p w:rsidR="00F76BA8" w:rsidRPr="00504081" w:rsidRDefault="00F76BA8" w:rsidP="00F76BA8">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A não regularização da documentação no prazo previsto implicará decadência do direito à contratação, sem prejuízo das sanções previstas no art. 81 da Lei 8.666, de 21 de junho de 1993, sendo facultado à Administração convocar os licitantes remanescentes, na ordem de classificação, para contratação, ou revogar a licitação;</w:t>
      </w:r>
    </w:p>
    <w:p w:rsidR="004437FD" w:rsidRPr="00504081" w:rsidRDefault="004437FD" w:rsidP="00F72A6D">
      <w:pPr>
        <w:spacing w:line="240" w:lineRule="auto"/>
        <w:contextualSpacing/>
        <w:jc w:val="both"/>
        <w:rPr>
          <w:rFonts w:ascii="Times New Roman" w:hAnsi="Times New Roman"/>
          <w:b/>
          <w:sz w:val="24"/>
          <w:szCs w:val="24"/>
        </w:rPr>
      </w:pPr>
    </w:p>
    <w:p w:rsidR="004437FD" w:rsidRPr="00504081" w:rsidRDefault="004437FD" w:rsidP="00F72A6D">
      <w:pPr>
        <w:autoSpaceDE w:val="0"/>
        <w:autoSpaceDN w:val="0"/>
        <w:adjustRightInd w:val="0"/>
        <w:spacing w:line="240" w:lineRule="auto"/>
        <w:contextualSpacing/>
        <w:jc w:val="both"/>
        <w:rPr>
          <w:rFonts w:ascii="Times New Roman" w:hAnsi="Times New Roman"/>
          <w:b/>
          <w:bCs/>
          <w:iCs/>
          <w:sz w:val="24"/>
          <w:szCs w:val="24"/>
        </w:rPr>
      </w:pPr>
      <w:r w:rsidRPr="00504081">
        <w:rPr>
          <w:rFonts w:ascii="Times New Roman" w:hAnsi="Times New Roman"/>
          <w:b/>
          <w:bCs/>
          <w:iCs/>
          <w:sz w:val="24"/>
          <w:szCs w:val="24"/>
        </w:rPr>
        <w:t>DA DOTAÇÃO ORÇAMENTÁRIA OU RECURSOS FINANCEIROS</w:t>
      </w:r>
    </w:p>
    <w:p w:rsidR="004437FD" w:rsidRPr="00504081" w:rsidRDefault="004437FD" w:rsidP="00F72A6D">
      <w:pPr>
        <w:autoSpaceDE w:val="0"/>
        <w:autoSpaceDN w:val="0"/>
        <w:adjustRightInd w:val="0"/>
        <w:spacing w:line="240" w:lineRule="auto"/>
        <w:contextualSpacing/>
        <w:jc w:val="both"/>
        <w:rPr>
          <w:rFonts w:ascii="Times New Roman" w:hAnsi="Times New Roman"/>
          <w:sz w:val="24"/>
          <w:szCs w:val="24"/>
        </w:rPr>
      </w:pPr>
      <w:r w:rsidRPr="00504081">
        <w:rPr>
          <w:rFonts w:ascii="Times New Roman" w:hAnsi="Times New Roman"/>
          <w:sz w:val="24"/>
          <w:szCs w:val="24"/>
        </w:rPr>
        <w:t>As despesas com a aquisição do objeto ora licitado correrão à conta da seguinte Dotaç</w:t>
      </w:r>
      <w:r w:rsidR="00881D6F" w:rsidRPr="00504081">
        <w:rPr>
          <w:rFonts w:ascii="Times New Roman" w:hAnsi="Times New Roman"/>
          <w:sz w:val="24"/>
          <w:szCs w:val="24"/>
        </w:rPr>
        <w:t>ão</w:t>
      </w:r>
      <w:r w:rsidRPr="00504081">
        <w:rPr>
          <w:rFonts w:ascii="Times New Roman" w:hAnsi="Times New Roman"/>
          <w:sz w:val="24"/>
          <w:szCs w:val="24"/>
        </w:rPr>
        <w:t xml:space="preserve"> Orçamentária: </w:t>
      </w:r>
    </w:p>
    <w:p w:rsidR="003E747D" w:rsidRPr="00504081" w:rsidRDefault="004437FD" w:rsidP="00675D81">
      <w:pPr>
        <w:autoSpaceDE w:val="0"/>
        <w:autoSpaceDN w:val="0"/>
        <w:adjustRightInd w:val="0"/>
        <w:ind w:hanging="142"/>
        <w:contextualSpacing/>
        <w:jc w:val="both"/>
        <w:rPr>
          <w:rFonts w:ascii="Times New Roman" w:eastAsia="Times New Roman" w:hAnsi="Times New Roman"/>
        </w:rPr>
      </w:pPr>
      <w:r w:rsidRPr="00504081">
        <w:rPr>
          <w:rFonts w:ascii="Times New Roman" w:hAnsi="Times New Roman"/>
          <w:color w:val="C0504D" w:themeColor="accent2"/>
          <w:sz w:val="24"/>
          <w:szCs w:val="24"/>
        </w:rPr>
        <w:tab/>
      </w:r>
      <w:r w:rsidR="00F71E03" w:rsidRPr="00504081">
        <w:rPr>
          <w:rFonts w:ascii="Times New Roman" w:eastAsia="Times New Roman" w:hAnsi="Times New Roman"/>
        </w:rPr>
        <w:t>Ficha: 370-02.27.01.12.122.0008.10</w:t>
      </w:r>
      <w:r w:rsidR="00881D6F" w:rsidRPr="00504081">
        <w:rPr>
          <w:rFonts w:ascii="Times New Roman" w:eastAsia="Times New Roman" w:hAnsi="Times New Roman"/>
        </w:rPr>
        <w:t>4</w:t>
      </w:r>
      <w:r w:rsidR="00F71E03" w:rsidRPr="00504081">
        <w:rPr>
          <w:rFonts w:ascii="Times New Roman" w:eastAsia="Times New Roman" w:hAnsi="Times New Roman"/>
        </w:rPr>
        <w:t xml:space="preserve">4 </w:t>
      </w:r>
      <w:r w:rsidR="00881D6F" w:rsidRPr="00504081">
        <w:rPr>
          <w:rFonts w:ascii="Times New Roman" w:eastAsia="Times New Roman" w:hAnsi="Times New Roman"/>
        </w:rPr>
        <w:t>- A</w:t>
      </w:r>
      <w:r w:rsidR="00F71E03" w:rsidRPr="00504081">
        <w:rPr>
          <w:rFonts w:ascii="Times New Roman" w:eastAsia="Times New Roman" w:hAnsi="Times New Roman"/>
        </w:rPr>
        <w:t>quisição de</w:t>
      </w:r>
      <w:r w:rsidR="00881D6F" w:rsidRPr="00504081">
        <w:rPr>
          <w:rFonts w:ascii="Times New Roman" w:eastAsia="Times New Roman" w:hAnsi="Times New Roman"/>
        </w:rPr>
        <w:t xml:space="preserve"> E</w:t>
      </w:r>
      <w:r w:rsidR="00F71E03" w:rsidRPr="00504081">
        <w:rPr>
          <w:rFonts w:ascii="Times New Roman" w:eastAsia="Times New Roman" w:hAnsi="Times New Roman"/>
        </w:rPr>
        <w:t>quip</w:t>
      </w:r>
      <w:r w:rsidR="00881D6F" w:rsidRPr="00504081">
        <w:rPr>
          <w:rFonts w:ascii="Times New Roman" w:eastAsia="Times New Roman" w:hAnsi="Times New Roman"/>
        </w:rPr>
        <w:t>.</w:t>
      </w:r>
      <w:r w:rsidR="00F71E03" w:rsidRPr="00504081">
        <w:rPr>
          <w:rFonts w:ascii="Times New Roman" w:eastAsia="Times New Roman" w:hAnsi="Times New Roman"/>
        </w:rPr>
        <w:t xml:space="preserve"> e </w:t>
      </w:r>
      <w:r w:rsidR="00881D6F" w:rsidRPr="00504081">
        <w:rPr>
          <w:rFonts w:ascii="Times New Roman" w:eastAsia="Times New Roman" w:hAnsi="Times New Roman"/>
        </w:rPr>
        <w:t>M</w:t>
      </w:r>
      <w:r w:rsidR="00F71E03" w:rsidRPr="00504081">
        <w:rPr>
          <w:rFonts w:ascii="Times New Roman" w:eastAsia="Times New Roman" w:hAnsi="Times New Roman"/>
        </w:rPr>
        <w:t>aterial permanente p</w:t>
      </w:r>
      <w:r w:rsidR="00881D6F" w:rsidRPr="00504081">
        <w:rPr>
          <w:rFonts w:ascii="Times New Roman" w:eastAsia="Times New Roman" w:hAnsi="Times New Roman"/>
        </w:rPr>
        <w:t xml:space="preserve">/ </w:t>
      </w:r>
      <w:r w:rsidR="00F71E03" w:rsidRPr="00504081">
        <w:rPr>
          <w:rFonts w:ascii="Times New Roman" w:eastAsia="Times New Roman" w:hAnsi="Times New Roman"/>
        </w:rPr>
        <w:t>Secretaria de E</w:t>
      </w:r>
      <w:r w:rsidR="00881D6F" w:rsidRPr="00504081">
        <w:rPr>
          <w:rFonts w:ascii="Times New Roman" w:eastAsia="Times New Roman" w:hAnsi="Times New Roman"/>
        </w:rPr>
        <w:t>d</w:t>
      </w:r>
      <w:r w:rsidR="00F71E03" w:rsidRPr="00504081">
        <w:rPr>
          <w:rFonts w:ascii="Times New Roman" w:eastAsia="Times New Roman" w:hAnsi="Times New Roman"/>
        </w:rPr>
        <w:t>ucação</w:t>
      </w:r>
    </w:p>
    <w:p w:rsidR="00F71E03" w:rsidRPr="00504081" w:rsidRDefault="00F71E03" w:rsidP="00F71E03">
      <w:pPr>
        <w:tabs>
          <w:tab w:val="left" w:pos="960"/>
        </w:tabs>
        <w:autoSpaceDE w:val="0"/>
        <w:autoSpaceDN w:val="0"/>
        <w:adjustRightInd w:val="0"/>
        <w:ind w:hanging="142"/>
        <w:contextualSpacing/>
        <w:jc w:val="both"/>
        <w:rPr>
          <w:rFonts w:ascii="Times New Roman" w:eastAsia="Times New Roman" w:hAnsi="Times New Roman"/>
        </w:rPr>
      </w:pPr>
      <w:r w:rsidRPr="00504081">
        <w:rPr>
          <w:rFonts w:ascii="Times New Roman" w:eastAsia="Times New Roman" w:hAnsi="Times New Roman"/>
        </w:rPr>
        <w:tab/>
      </w:r>
      <w:r w:rsidRPr="00504081">
        <w:rPr>
          <w:rFonts w:ascii="Times New Roman" w:eastAsia="Times New Roman" w:hAnsi="Times New Roman"/>
        </w:rPr>
        <w:tab/>
        <w:t xml:space="preserve">4.4.90.52.00 </w:t>
      </w:r>
      <w:r w:rsidR="00881D6F" w:rsidRPr="00504081">
        <w:rPr>
          <w:rFonts w:ascii="Times New Roman" w:eastAsia="Times New Roman" w:hAnsi="Times New Roman"/>
        </w:rPr>
        <w:t>E</w:t>
      </w:r>
      <w:r w:rsidRPr="00504081">
        <w:rPr>
          <w:rFonts w:ascii="Times New Roman" w:eastAsia="Times New Roman" w:hAnsi="Times New Roman"/>
        </w:rPr>
        <w:t xml:space="preserve">quipamentos e </w:t>
      </w:r>
      <w:r w:rsidR="00881D6F" w:rsidRPr="00504081">
        <w:rPr>
          <w:rFonts w:ascii="Times New Roman" w:eastAsia="Times New Roman" w:hAnsi="Times New Roman"/>
        </w:rPr>
        <w:t>M</w:t>
      </w:r>
      <w:r w:rsidRPr="00504081">
        <w:rPr>
          <w:rFonts w:ascii="Times New Roman" w:eastAsia="Times New Roman" w:hAnsi="Times New Roman"/>
        </w:rPr>
        <w:t xml:space="preserve">aterial </w:t>
      </w:r>
      <w:r w:rsidR="00881D6F" w:rsidRPr="00504081">
        <w:rPr>
          <w:rFonts w:ascii="Times New Roman" w:eastAsia="Times New Roman" w:hAnsi="Times New Roman"/>
        </w:rPr>
        <w:t>P</w:t>
      </w:r>
      <w:r w:rsidRPr="00504081">
        <w:rPr>
          <w:rFonts w:ascii="Times New Roman" w:eastAsia="Times New Roman" w:hAnsi="Times New Roman"/>
        </w:rPr>
        <w:t>ermanente</w:t>
      </w:r>
      <w:r w:rsidR="00881D6F" w:rsidRPr="00504081">
        <w:rPr>
          <w:rFonts w:ascii="Times New Roman" w:eastAsia="Times New Roman" w:hAnsi="Times New Roman"/>
        </w:rPr>
        <w:t>.</w:t>
      </w:r>
    </w:p>
    <w:p w:rsidR="004437FD" w:rsidRPr="00504081" w:rsidRDefault="003E747D" w:rsidP="002C07E5">
      <w:pPr>
        <w:autoSpaceDE w:val="0"/>
        <w:autoSpaceDN w:val="0"/>
        <w:adjustRightInd w:val="0"/>
        <w:ind w:hanging="142"/>
        <w:contextualSpacing/>
        <w:jc w:val="both"/>
        <w:rPr>
          <w:rFonts w:ascii="Times New Roman" w:hAnsi="Times New Roman"/>
          <w:bCs/>
          <w:iCs/>
          <w:sz w:val="24"/>
          <w:szCs w:val="24"/>
        </w:rPr>
      </w:pPr>
      <w:r w:rsidRPr="00504081">
        <w:rPr>
          <w:rFonts w:ascii="Times New Roman" w:eastAsia="Times New Roman" w:hAnsi="Times New Roman"/>
          <w:sz w:val="20"/>
          <w:szCs w:val="20"/>
        </w:rPr>
        <w:t xml:space="preserve">  </w:t>
      </w:r>
      <w:r w:rsidR="002C07E5" w:rsidRPr="00504081">
        <w:rPr>
          <w:rFonts w:ascii="Times New Roman" w:eastAsia="Times New Roman" w:hAnsi="Times New Roman"/>
          <w:sz w:val="20"/>
          <w:szCs w:val="20"/>
        </w:rPr>
        <w:t>O</w:t>
      </w:r>
      <w:r w:rsidR="004437FD" w:rsidRPr="00504081">
        <w:rPr>
          <w:rFonts w:ascii="Times New Roman" w:hAnsi="Times New Roman"/>
          <w:bCs/>
          <w:iCs/>
          <w:sz w:val="24"/>
          <w:szCs w:val="24"/>
        </w:rPr>
        <w:t xml:space="preserve"> empenho de dotações orçamentárias suplementares, ou dotações referentes ao próximo exercício, não caracteriza sua alteração contratual, podendo ser registrado por simples apostila dispensando a celebração de aditamento consoante faculdade incerta no art. 65 § 8º da Lei 8</w:t>
      </w:r>
      <w:r w:rsidR="00881D6F" w:rsidRPr="00504081">
        <w:rPr>
          <w:rFonts w:ascii="Times New Roman" w:hAnsi="Times New Roman"/>
          <w:bCs/>
          <w:iCs/>
          <w:sz w:val="24"/>
          <w:szCs w:val="24"/>
        </w:rPr>
        <w:t>.</w:t>
      </w:r>
      <w:r w:rsidR="004437FD" w:rsidRPr="00504081">
        <w:rPr>
          <w:rFonts w:ascii="Times New Roman" w:hAnsi="Times New Roman"/>
          <w:bCs/>
          <w:iCs/>
          <w:sz w:val="24"/>
          <w:szCs w:val="24"/>
        </w:rPr>
        <w:t>666/93.</w:t>
      </w:r>
    </w:p>
    <w:p w:rsidR="00CC36F6" w:rsidRPr="00504081" w:rsidRDefault="00CC36F6" w:rsidP="002C07E5">
      <w:pPr>
        <w:autoSpaceDE w:val="0"/>
        <w:autoSpaceDN w:val="0"/>
        <w:adjustRightInd w:val="0"/>
        <w:ind w:hanging="142"/>
        <w:contextualSpacing/>
        <w:jc w:val="both"/>
        <w:rPr>
          <w:rFonts w:ascii="Times New Roman" w:hAnsi="Times New Roman"/>
          <w:bCs/>
          <w:iCs/>
          <w:sz w:val="24"/>
          <w:szCs w:val="24"/>
        </w:rPr>
      </w:pPr>
    </w:p>
    <w:p w:rsidR="004437FD" w:rsidRPr="00504081" w:rsidRDefault="004437FD" w:rsidP="00F72A6D">
      <w:pPr>
        <w:tabs>
          <w:tab w:val="left" w:pos="426"/>
        </w:tabs>
        <w:spacing w:line="240" w:lineRule="auto"/>
        <w:contextualSpacing/>
        <w:jc w:val="both"/>
        <w:rPr>
          <w:rFonts w:ascii="Times New Roman" w:hAnsi="Times New Roman"/>
          <w:b/>
          <w:sz w:val="24"/>
          <w:szCs w:val="24"/>
        </w:rPr>
      </w:pPr>
      <w:r w:rsidRPr="00504081">
        <w:rPr>
          <w:rFonts w:ascii="Times New Roman" w:hAnsi="Times New Roman"/>
          <w:b/>
          <w:sz w:val="24"/>
          <w:szCs w:val="24"/>
        </w:rPr>
        <w:lastRenderedPageBreak/>
        <w:t>DA DOCUMENTAÇÃO</w:t>
      </w:r>
    </w:p>
    <w:p w:rsidR="004437FD" w:rsidRPr="00504081" w:rsidRDefault="004437FD" w:rsidP="00F72A6D">
      <w:pPr>
        <w:tabs>
          <w:tab w:val="left" w:pos="426"/>
        </w:tabs>
        <w:spacing w:line="240" w:lineRule="auto"/>
        <w:contextualSpacing/>
        <w:jc w:val="both"/>
        <w:rPr>
          <w:rFonts w:ascii="Times New Roman" w:hAnsi="Times New Roman"/>
          <w:sz w:val="24"/>
          <w:szCs w:val="24"/>
        </w:rPr>
      </w:pPr>
      <w:r w:rsidRPr="00504081">
        <w:rPr>
          <w:rFonts w:ascii="Times New Roman" w:hAnsi="Times New Roman"/>
          <w:sz w:val="24"/>
          <w:szCs w:val="24"/>
        </w:rPr>
        <w:t>Além da documentação usualmente solicitada para fins de participação nos certames licitatórios, solicitamos a inclusão dos seguintes documentos:</w:t>
      </w:r>
    </w:p>
    <w:p w:rsidR="004437FD" w:rsidRPr="00504081" w:rsidRDefault="004437FD" w:rsidP="00F72A6D">
      <w:pPr>
        <w:tabs>
          <w:tab w:val="left" w:pos="426"/>
        </w:tabs>
        <w:autoSpaceDE w:val="0"/>
        <w:autoSpaceDN w:val="0"/>
        <w:adjustRightInd w:val="0"/>
        <w:spacing w:line="240" w:lineRule="auto"/>
        <w:contextualSpacing/>
        <w:jc w:val="both"/>
        <w:rPr>
          <w:rFonts w:ascii="Times New Roman" w:hAnsi="Times New Roman"/>
          <w:sz w:val="24"/>
          <w:szCs w:val="24"/>
        </w:rPr>
      </w:pPr>
      <w:r w:rsidRPr="00504081">
        <w:rPr>
          <w:rFonts w:ascii="Times New Roman" w:hAnsi="Times New Roman"/>
          <w:b/>
          <w:sz w:val="24"/>
          <w:szCs w:val="24"/>
        </w:rPr>
        <w:t>Atestado de capacidade técnica</w:t>
      </w:r>
      <w:r w:rsidRPr="00504081">
        <w:rPr>
          <w:rFonts w:ascii="Times New Roman" w:hAnsi="Times New Roman"/>
          <w:sz w:val="24"/>
          <w:szCs w:val="24"/>
        </w:rPr>
        <w:t>, por entender que apesar de facultativo, tal documento se faz necessário haja vista que comprova que a licitante tenha atendido a fornecimentos iguais ou similares para órgão ou entidade da administração pública direta ou indireta, federal, estadual, municipal ou do Distrito Federal, ou ainda, para empresas privadas, e tenha atendido a todos os quesitos inclusive quanto ao prazo de entrega;</w:t>
      </w:r>
    </w:p>
    <w:p w:rsidR="004437FD" w:rsidRPr="00504081" w:rsidRDefault="004437FD" w:rsidP="00F72A6D">
      <w:pPr>
        <w:tabs>
          <w:tab w:val="left" w:pos="426"/>
        </w:tabs>
        <w:autoSpaceDE w:val="0"/>
        <w:autoSpaceDN w:val="0"/>
        <w:adjustRightInd w:val="0"/>
        <w:spacing w:line="240" w:lineRule="auto"/>
        <w:contextualSpacing/>
        <w:jc w:val="both"/>
        <w:rPr>
          <w:rFonts w:ascii="Times New Roman" w:hAnsi="Times New Roman"/>
          <w:sz w:val="24"/>
          <w:szCs w:val="24"/>
        </w:rPr>
      </w:pPr>
      <w:r w:rsidRPr="00504081">
        <w:rPr>
          <w:rFonts w:ascii="Times New Roman" w:hAnsi="Times New Roman"/>
          <w:b/>
          <w:sz w:val="24"/>
          <w:szCs w:val="24"/>
        </w:rPr>
        <w:t>*Alvará de licença e funcionamento</w:t>
      </w:r>
      <w:r w:rsidRPr="00504081">
        <w:rPr>
          <w:rFonts w:ascii="Times New Roman" w:hAnsi="Times New Roman"/>
          <w:sz w:val="24"/>
          <w:szCs w:val="24"/>
        </w:rPr>
        <w:t xml:space="preserve"> visa atender a requisito de Lei específica, uma vez que nenhum estabelecimento está autorizado o funcionamento sem o respectivo alvará, desta forma o presente documento visa à comprovação da compatibilidade dos documentos apresentados com o local de funcionamento. Caso o documento seja emitido com validade indeterminada deverá ser apresentada a taxa de pagamento referente ao exercício, juntamente com o alvará vencido (</w:t>
      </w:r>
      <w:r w:rsidRPr="00504081">
        <w:rPr>
          <w:rFonts w:ascii="Times New Roman" w:hAnsi="Times New Roman"/>
          <w:b/>
          <w:sz w:val="24"/>
          <w:szCs w:val="24"/>
        </w:rPr>
        <w:t>* SOMENTE PELA(S) EMPRESA(S) DETENTORA(S) PARA ASSINATURA DA ATA DE REGISTRO DE PREÇOS)</w:t>
      </w:r>
      <w:r w:rsidRPr="00504081">
        <w:rPr>
          <w:rFonts w:ascii="Times New Roman" w:hAnsi="Times New Roman"/>
          <w:sz w:val="24"/>
          <w:szCs w:val="24"/>
        </w:rPr>
        <w:t>.</w:t>
      </w:r>
    </w:p>
    <w:p w:rsidR="004437FD" w:rsidRPr="00504081" w:rsidRDefault="004437FD" w:rsidP="00A12492">
      <w:pPr>
        <w:pStyle w:val="Corpodetexto"/>
        <w:widowControl w:val="0"/>
        <w:spacing w:after="0" w:line="240" w:lineRule="auto"/>
        <w:contextualSpacing/>
        <w:rPr>
          <w:rFonts w:ascii="Times New Roman" w:hAnsi="Times New Roman"/>
          <w:b w:val="0"/>
          <w:sz w:val="24"/>
          <w:szCs w:val="24"/>
        </w:rPr>
      </w:pPr>
      <w:r w:rsidRPr="00504081">
        <w:rPr>
          <w:rFonts w:ascii="Times New Roman" w:hAnsi="Times New Roman"/>
          <w:sz w:val="24"/>
          <w:szCs w:val="24"/>
        </w:rPr>
        <w:t>CONDIÇÕES GERAIS</w:t>
      </w:r>
    </w:p>
    <w:p w:rsidR="004437FD" w:rsidRPr="00504081" w:rsidRDefault="004437FD" w:rsidP="00A12492">
      <w:pPr>
        <w:spacing w:line="240" w:lineRule="auto"/>
        <w:contextualSpacing/>
        <w:jc w:val="both"/>
        <w:rPr>
          <w:rFonts w:ascii="Times New Roman" w:hAnsi="Times New Roman"/>
          <w:sz w:val="24"/>
          <w:szCs w:val="24"/>
        </w:rPr>
      </w:pPr>
      <w:r w:rsidRPr="00504081">
        <w:rPr>
          <w:rFonts w:ascii="Times New Roman" w:hAnsi="Times New Roman"/>
          <w:sz w:val="24"/>
          <w:szCs w:val="24"/>
        </w:rPr>
        <w:t>No valor global da proposta apresentada deverão estar incluídos Impostos, fretes, encargos sociais e demais despesas, pertinentes à entrega do objeto.</w:t>
      </w:r>
    </w:p>
    <w:p w:rsidR="004437FD" w:rsidRPr="00504081" w:rsidRDefault="004437FD" w:rsidP="00A12492">
      <w:pPr>
        <w:spacing w:line="240" w:lineRule="auto"/>
        <w:contextualSpacing/>
        <w:jc w:val="both"/>
        <w:rPr>
          <w:rFonts w:ascii="Times New Roman" w:hAnsi="Times New Roman"/>
          <w:sz w:val="24"/>
          <w:szCs w:val="24"/>
        </w:rPr>
      </w:pPr>
      <w:r w:rsidRPr="00504081">
        <w:rPr>
          <w:rFonts w:ascii="Times New Roman" w:hAnsi="Times New Roman"/>
          <w:sz w:val="24"/>
          <w:szCs w:val="24"/>
        </w:rPr>
        <w:t>Qualquer irregularidade ou adequação no fornecimento dos produtos, as despesas também ficam a cargo do fornecedor.</w:t>
      </w:r>
    </w:p>
    <w:p w:rsidR="004437FD" w:rsidRPr="00504081" w:rsidRDefault="004437FD" w:rsidP="00A12492">
      <w:pPr>
        <w:tabs>
          <w:tab w:val="left" w:pos="426"/>
        </w:tabs>
        <w:spacing w:line="240" w:lineRule="auto"/>
        <w:contextualSpacing/>
        <w:jc w:val="both"/>
        <w:rPr>
          <w:rFonts w:ascii="Times New Roman" w:hAnsi="Times New Roman"/>
          <w:sz w:val="24"/>
          <w:szCs w:val="24"/>
        </w:rPr>
      </w:pPr>
      <w:r w:rsidRPr="00504081">
        <w:rPr>
          <w:rFonts w:ascii="Times New Roman" w:hAnsi="Times New Roman"/>
          <w:sz w:val="24"/>
          <w:szCs w:val="24"/>
        </w:rPr>
        <w:t>As quantidades relacionadas são meramente estimativas, podendo a Administração adquirir menor quantidade durante a vigência da ata.</w:t>
      </w:r>
    </w:p>
    <w:p w:rsidR="004437FD" w:rsidRPr="00504081" w:rsidRDefault="004437FD" w:rsidP="00A12492">
      <w:pPr>
        <w:spacing w:line="240" w:lineRule="auto"/>
        <w:contextualSpacing/>
        <w:jc w:val="both"/>
        <w:rPr>
          <w:rFonts w:ascii="Times New Roman" w:hAnsi="Times New Roman"/>
          <w:sz w:val="24"/>
          <w:szCs w:val="24"/>
        </w:rPr>
      </w:pPr>
      <w:r w:rsidRPr="00504081">
        <w:rPr>
          <w:rFonts w:ascii="Times New Roman" w:hAnsi="Times New Roman"/>
          <w:sz w:val="24"/>
          <w:szCs w:val="24"/>
        </w:rPr>
        <w:t>Este termo de Referência deverá integrar o edital como um de seus anexos.</w:t>
      </w:r>
    </w:p>
    <w:p w:rsidR="004437FD" w:rsidRPr="00504081" w:rsidRDefault="004437FD" w:rsidP="00A12492">
      <w:pPr>
        <w:spacing w:line="240" w:lineRule="auto"/>
        <w:contextualSpacing/>
        <w:jc w:val="center"/>
        <w:rPr>
          <w:rFonts w:ascii="Times New Roman" w:hAnsi="Times New Roman"/>
          <w:sz w:val="24"/>
          <w:szCs w:val="24"/>
        </w:rPr>
      </w:pPr>
    </w:p>
    <w:p w:rsidR="004437FD" w:rsidRPr="00504081" w:rsidRDefault="004437FD" w:rsidP="004437FD">
      <w:pPr>
        <w:jc w:val="both"/>
        <w:rPr>
          <w:rFonts w:ascii="Times New Roman" w:hAnsi="Times New Roman"/>
          <w:sz w:val="24"/>
          <w:szCs w:val="24"/>
          <w:shd w:val="clear" w:color="auto" w:fill="E1E1E1"/>
        </w:rPr>
      </w:pPr>
    </w:p>
    <w:p w:rsidR="00050935" w:rsidRPr="00504081" w:rsidRDefault="00050935" w:rsidP="00243CF7">
      <w:pPr>
        <w:tabs>
          <w:tab w:val="left" w:pos="4479"/>
        </w:tabs>
        <w:spacing w:line="240" w:lineRule="auto"/>
        <w:contextualSpacing/>
        <w:jc w:val="center"/>
        <w:rPr>
          <w:rFonts w:ascii="Times New Roman" w:hAnsi="Times New Roman"/>
          <w:sz w:val="24"/>
          <w:szCs w:val="24"/>
        </w:rPr>
      </w:pPr>
      <w:r w:rsidRPr="00504081">
        <w:rPr>
          <w:rFonts w:ascii="Times New Roman" w:hAnsi="Times New Roman"/>
          <w:sz w:val="24"/>
          <w:szCs w:val="24"/>
        </w:rPr>
        <w:t>___________________________</w:t>
      </w:r>
    </w:p>
    <w:p w:rsidR="00050935" w:rsidRPr="00504081" w:rsidRDefault="006508F7" w:rsidP="00251F63">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 xml:space="preserve">                                               Bárbara Vieira Marques Moreira Barros</w:t>
      </w:r>
    </w:p>
    <w:p w:rsidR="00B4453D" w:rsidRPr="00504081" w:rsidRDefault="006508F7" w:rsidP="004A3C82">
      <w:pPr>
        <w:tabs>
          <w:tab w:val="center" w:pos="4442"/>
        </w:tabs>
        <w:spacing w:after="0" w:line="240" w:lineRule="auto"/>
        <w:jc w:val="center"/>
        <w:rPr>
          <w:rFonts w:ascii="Times New Roman" w:eastAsia="Times New Roman" w:hAnsi="Times New Roman"/>
          <w:bCs/>
          <w:sz w:val="24"/>
          <w:szCs w:val="24"/>
        </w:rPr>
      </w:pPr>
      <w:r w:rsidRPr="00504081">
        <w:rPr>
          <w:rFonts w:ascii="Times New Roman" w:eastAsia="Times New Roman" w:hAnsi="Times New Roman"/>
          <w:bCs/>
          <w:sz w:val="24"/>
          <w:szCs w:val="24"/>
        </w:rPr>
        <w:t>Secretaria Municipal de Educação e Cultura</w:t>
      </w:r>
    </w:p>
    <w:p w:rsidR="00B4453D" w:rsidRPr="00504081" w:rsidRDefault="00B4453D" w:rsidP="003759DF">
      <w:pPr>
        <w:tabs>
          <w:tab w:val="center" w:pos="4442"/>
        </w:tabs>
        <w:spacing w:after="0" w:line="240" w:lineRule="auto"/>
        <w:jc w:val="center"/>
        <w:rPr>
          <w:rFonts w:ascii="Times New Roman" w:eastAsia="Times New Roman" w:hAnsi="Times New Roman"/>
          <w:b/>
          <w:bCs/>
          <w:sz w:val="24"/>
          <w:szCs w:val="24"/>
          <w:u w:val="single"/>
        </w:rPr>
      </w:pPr>
    </w:p>
    <w:p w:rsidR="00675D81" w:rsidRPr="00504081" w:rsidRDefault="00675D81" w:rsidP="005622C9">
      <w:pPr>
        <w:pStyle w:val="Ttulo2"/>
        <w:contextualSpacing/>
        <w:rPr>
          <w:rFonts w:ascii="Times New Roman" w:hAnsi="Times New Roman"/>
          <w:u w:val="single"/>
        </w:rPr>
      </w:pPr>
    </w:p>
    <w:p w:rsidR="00675D81" w:rsidRPr="00504081" w:rsidRDefault="00675D81" w:rsidP="00675D81">
      <w:pPr>
        <w:rPr>
          <w:rFonts w:ascii="Times New Roman" w:hAnsi="Times New Roman"/>
        </w:rPr>
      </w:pPr>
    </w:p>
    <w:p w:rsidR="00675D81" w:rsidRPr="00504081" w:rsidRDefault="00675D81" w:rsidP="005622C9">
      <w:pPr>
        <w:pStyle w:val="Ttulo2"/>
        <w:contextualSpacing/>
        <w:rPr>
          <w:rFonts w:ascii="Times New Roman" w:hAnsi="Times New Roman"/>
          <w:u w:val="single"/>
        </w:rPr>
      </w:pPr>
    </w:p>
    <w:p w:rsidR="00675D81" w:rsidRPr="00504081" w:rsidRDefault="00675D81" w:rsidP="005622C9">
      <w:pPr>
        <w:pStyle w:val="Ttulo2"/>
        <w:contextualSpacing/>
        <w:rPr>
          <w:rFonts w:ascii="Times New Roman" w:hAnsi="Times New Roman"/>
          <w:u w:val="single"/>
        </w:rPr>
      </w:pPr>
    </w:p>
    <w:p w:rsidR="00675D81" w:rsidRPr="00504081" w:rsidRDefault="00675D81" w:rsidP="005622C9">
      <w:pPr>
        <w:pStyle w:val="Ttulo2"/>
        <w:contextualSpacing/>
        <w:rPr>
          <w:rFonts w:ascii="Times New Roman" w:hAnsi="Times New Roman"/>
          <w:u w:val="single"/>
        </w:rPr>
      </w:pPr>
    </w:p>
    <w:p w:rsidR="00675D81" w:rsidRPr="00504081" w:rsidRDefault="00675D81" w:rsidP="005622C9">
      <w:pPr>
        <w:pStyle w:val="Ttulo2"/>
        <w:contextualSpacing/>
        <w:rPr>
          <w:rFonts w:ascii="Times New Roman" w:hAnsi="Times New Roman"/>
          <w:u w:val="single"/>
        </w:rPr>
      </w:pPr>
    </w:p>
    <w:p w:rsidR="00675D81" w:rsidRPr="00504081" w:rsidRDefault="00675D81" w:rsidP="005622C9">
      <w:pPr>
        <w:pStyle w:val="Ttulo2"/>
        <w:contextualSpacing/>
        <w:rPr>
          <w:rFonts w:ascii="Times New Roman" w:hAnsi="Times New Roman"/>
          <w:u w:val="single"/>
        </w:rPr>
      </w:pPr>
    </w:p>
    <w:p w:rsidR="00675D81" w:rsidRPr="00504081" w:rsidRDefault="00675D81" w:rsidP="005622C9">
      <w:pPr>
        <w:pStyle w:val="Ttulo2"/>
        <w:contextualSpacing/>
        <w:rPr>
          <w:rFonts w:ascii="Times New Roman" w:hAnsi="Times New Roman"/>
          <w:u w:val="single"/>
        </w:rPr>
      </w:pPr>
    </w:p>
    <w:p w:rsidR="00675D81" w:rsidRPr="00504081" w:rsidRDefault="00675D81" w:rsidP="005622C9">
      <w:pPr>
        <w:pStyle w:val="Ttulo2"/>
        <w:contextualSpacing/>
        <w:rPr>
          <w:rFonts w:ascii="Times New Roman" w:hAnsi="Times New Roman"/>
          <w:u w:val="single"/>
        </w:rPr>
      </w:pPr>
    </w:p>
    <w:p w:rsidR="00675D81" w:rsidRPr="00504081" w:rsidRDefault="00675D81" w:rsidP="00675D81">
      <w:pPr>
        <w:rPr>
          <w:rFonts w:ascii="Times New Roman" w:hAnsi="Times New Roman"/>
        </w:rPr>
      </w:pPr>
    </w:p>
    <w:p w:rsidR="00B93055" w:rsidRPr="00504081" w:rsidRDefault="00B93055" w:rsidP="005622C9">
      <w:pPr>
        <w:pStyle w:val="Ttulo2"/>
        <w:contextualSpacing/>
        <w:rPr>
          <w:rFonts w:ascii="Times New Roman" w:hAnsi="Times New Roman"/>
          <w:u w:val="single"/>
        </w:rPr>
      </w:pPr>
    </w:p>
    <w:p w:rsidR="00B93055" w:rsidRPr="00504081" w:rsidRDefault="00B93055" w:rsidP="005622C9">
      <w:pPr>
        <w:pStyle w:val="Ttulo2"/>
        <w:contextualSpacing/>
        <w:rPr>
          <w:rFonts w:ascii="Times New Roman" w:hAnsi="Times New Roman"/>
          <w:u w:val="single"/>
        </w:rPr>
      </w:pPr>
    </w:p>
    <w:p w:rsidR="00B93055" w:rsidRPr="00504081" w:rsidRDefault="00B93055" w:rsidP="00B93055">
      <w:pPr>
        <w:rPr>
          <w:rFonts w:ascii="Times New Roman" w:hAnsi="Times New Roman"/>
        </w:rPr>
      </w:pPr>
    </w:p>
    <w:p w:rsidR="0077367D" w:rsidRPr="00504081" w:rsidRDefault="0077367D" w:rsidP="005622C9">
      <w:pPr>
        <w:pStyle w:val="Ttulo2"/>
        <w:contextualSpacing/>
        <w:rPr>
          <w:rFonts w:ascii="Times New Roman" w:hAnsi="Times New Roman"/>
          <w:u w:val="single"/>
        </w:rPr>
      </w:pPr>
    </w:p>
    <w:p w:rsidR="0077367D" w:rsidRPr="00504081" w:rsidRDefault="0077367D" w:rsidP="005622C9">
      <w:pPr>
        <w:pStyle w:val="Ttulo2"/>
        <w:contextualSpacing/>
        <w:rPr>
          <w:rFonts w:ascii="Times New Roman" w:hAnsi="Times New Roman"/>
          <w:u w:val="single"/>
        </w:rPr>
      </w:pPr>
    </w:p>
    <w:p w:rsidR="005622C9" w:rsidRPr="00504081" w:rsidRDefault="02D04538" w:rsidP="005622C9">
      <w:pPr>
        <w:pStyle w:val="Ttulo2"/>
        <w:contextualSpacing/>
        <w:rPr>
          <w:rFonts w:ascii="Times New Roman" w:hAnsi="Times New Roman"/>
          <w:u w:val="single"/>
        </w:rPr>
      </w:pPr>
      <w:r w:rsidRPr="00504081">
        <w:rPr>
          <w:rFonts w:ascii="Times New Roman" w:hAnsi="Times New Roman"/>
          <w:u w:val="single"/>
        </w:rPr>
        <w:t>ANEXO II</w:t>
      </w:r>
    </w:p>
    <w:p w:rsidR="00BB7C8C" w:rsidRPr="00504081" w:rsidRDefault="02D04538" w:rsidP="005622C9">
      <w:pPr>
        <w:pStyle w:val="Ttulo2"/>
        <w:contextualSpacing/>
        <w:rPr>
          <w:rFonts w:ascii="Times New Roman" w:hAnsi="Times New Roman"/>
          <w:sz w:val="24"/>
          <w:szCs w:val="24"/>
          <w:u w:val="single"/>
        </w:rPr>
      </w:pPr>
      <w:r w:rsidRPr="00504081">
        <w:rPr>
          <w:rFonts w:ascii="Times New Roman" w:eastAsia="Times New Roman" w:hAnsi="Times New Roman"/>
          <w:bCs w:val="0"/>
          <w:sz w:val="24"/>
          <w:szCs w:val="24"/>
          <w:u w:val="single"/>
        </w:rPr>
        <w:t>CREDENCIAMENTO</w:t>
      </w:r>
    </w:p>
    <w:p w:rsidR="00BB7C8C" w:rsidRPr="00504081" w:rsidRDefault="00BB7C8C" w:rsidP="00D21F9B">
      <w:pPr>
        <w:pStyle w:val="Ttulo"/>
        <w:spacing w:after="0" w:line="240" w:lineRule="auto"/>
        <w:rPr>
          <w:rFonts w:ascii="Times New Roman" w:hAnsi="Times New Roman"/>
          <w:color w:val="auto"/>
          <w:sz w:val="24"/>
          <w:szCs w:val="24"/>
          <w:u w:val="none"/>
        </w:rPr>
      </w:pPr>
    </w:p>
    <w:p w:rsidR="00FF613A" w:rsidRPr="00504081" w:rsidRDefault="02D04538" w:rsidP="00FF613A">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PROCESSO LICITATÓRIO Nº </w:t>
      </w:r>
      <w:r w:rsidR="00C75169" w:rsidRPr="00504081">
        <w:rPr>
          <w:rFonts w:ascii="Times New Roman" w:eastAsia="Times New Roman" w:hAnsi="Times New Roman"/>
          <w:b/>
          <w:bCs/>
          <w:sz w:val="24"/>
          <w:szCs w:val="24"/>
        </w:rPr>
        <w:t>107/2022</w:t>
      </w:r>
    </w:p>
    <w:p w:rsidR="00FF613A" w:rsidRPr="00504081" w:rsidRDefault="02D04538" w:rsidP="00FF613A">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PREGÃO PRESENCIAL PARA REGISTRO DE PREÇOS Nº </w:t>
      </w:r>
      <w:r w:rsidR="00C75169" w:rsidRPr="00504081">
        <w:rPr>
          <w:rFonts w:ascii="Times New Roman" w:eastAsia="Times New Roman" w:hAnsi="Times New Roman"/>
          <w:b/>
          <w:bCs/>
          <w:sz w:val="24"/>
          <w:szCs w:val="24"/>
        </w:rPr>
        <w:t>062/2022</w:t>
      </w:r>
    </w:p>
    <w:p w:rsidR="00BB7C8C" w:rsidRPr="00504081" w:rsidRDefault="00BB7C8C" w:rsidP="00D21F9B">
      <w:pPr>
        <w:spacing w:after="0" w:line="240" w:lineRule="auto"/>
        <w:jc w:val="both"/>
        <w:rPr>
          <w:rFonts w:ascii="Times New Roman" w:hAnsi="Times New Roman"/>
          <w:b/>
          <w:sz w:val="24"/>
          <w:szCs w:val="24"/>
        </w:rPr>
      </w:pPr>
    </w:p>
    <w:p w:rsidR="00BB7C8C" w:rsidRPr="00504081" w:rsidRDefault="02D04538" w:rsidP="02D04538">
      <w:pPr>
        <w:pStyle w:val="NormalWeb"/>
        <w:spacing w:before="0" w:beforeAutospacing="0" w:after="0" w:afterAutospacing="0" w:line="240" w:lineRule="auto"/>
        <w:jc w:val="center"/>
        <w:rPr>
          <w:rFonts w:ascii="Times New Roman" w:hAnsi="Times New Roman" w:cs="Times New Roman" w:hint="default"/>
          <w:b/>
          <w:sz w:val="24"/>
          <w:szCs w:val="24"/>
        </w:rPr>
      </w:pPr>
      <w:r w:rsidRPr="00504081">
        <w:rPr>
          <w:rFonts w:ascii="Times New Roman" w:eastAsia="Times New Roman" w:hAnsi="Times New Roman" w:cs="Times New Roman" w:hint="default"/>
          <w:b/>
          <w:bCs/>
          <w:sz w:val="24"/>
          <w:szCs w:val="24"/>
        </w:rPr>
        <w:t>PROCURAÇÃO</w:t>
      </w:r>
    </w:p>
    <w:p w:rsidR="001D7AC5" w:rsidRPr="00504081" w:rsidRDefault="001D7AC5" w:rsidP="00D21F9B">
      <w:pPr>
        <w:spacing w:after="0" w:line="240" w:lineRule="auto"/>
        <w:jc w:val="both"/>
        <w:rPr>
          <w:rFonts w:ascii="Times New Roman" w:hAnsi="Times New Roman"/>
          <w:sz w:val="24"/>
          <w:szCs w:val="24"/>
        </w:rPr>
      </w:pPr>
    </w:p>
    <w:p w:rsidR="001D7AC5" w:rsidRPr="00504081" w:rsidRDefault="02D04538" w:rsidP="00285533">
      <w:pPr>
        <w:spacing w:after="0" w:line="360" w:lineRule="auto"/>
        <w:jc w:val="both"/>
        <w:rPr>
          <w:rFonts w:ascii="Times New Roman" w:hAnsi="Times New Roman"/>
          <w:sz w:val="24"/>
          <w:szCs w:val="24"/>
        </w:rPr>
      </w:pPr>
      <w:r w:rsidRPr="00504081">
        <w:rPr>
          <w:rFonts w:ascii="Times New Roman" w:eastAsia="Times New Roman" w:hAnsi="Times New Roman"/>
          <w:sz w:val="24"/>
          <w:szCs w:val="24"/>
        </w:rPr>
        <w:t>A empresa __________________________(nome da proponente), CNPJ nº _______________, com sede na Rua _________________________, nº ______, Bairro _________, cidade _________________, neste ato representado pelo(s) ___________________________ (sócios ou diretores com qualificação completa: nome, RG, CPF, nacionalidade, estado civil, profissão e endereço), nomeia e constitui seu(a) Procurador(a) o(a) Senhor(a) __________________________________(nome, RG, CPF, nacionalidade, estado civil, profissão e endereço), a quem confere amplos e gerais poderes para, junto ao Município de Santos Dumont/MG, praticar os atos necessários com vistas à participação do outorgante no Processo Licitatório sob a modalidade Pregão Presencial, acima citados, usando dos recursos legais e acompanhando-os, conferindo-lhes, ainda, poderes especiais para desistir de recursos, apresentarem lances verbais, negociar preços e demais condições, confessar, transigir, desistir, firmar compromissos ou acordos, receber e dar quitação, podendo ainda, substabelecer esta em outrem, com ou sem reservas de iguais poderes, dando tudo por bom, firme e valioso.</w:t>
      </w:r>
    </w:p>
    <w:p w:rsidR="00BB7C8C" w:rsidRPr="00504081" w:rsidRDefault="02D04538" w:rsidP="00D21F9B">
      <w:pPr>
        <w:spacing w:after="0" w:line="240" w:lineRule="auto"/>
        <w:jc w:val="right"/>
        <w:rPr>
          <w:rFonts w:ascii="Times New Roman" w:hAnsi="Times New Roman"/>
          <w:sz w:val="24"/>
          <w:szCs w:val="24"/>
        </w:rPr>
      </w:pPr>
      <w:r w:rsidRPr="00504081">
        <w:rPr>
          <w:rFonts w:ascii="Times New Roman" w:eastAsia="Times New Roman" w:hAnsi="Times New Roman"/>
          <w:sz w:val="24"/>
          <w:szCs w:val="24"/>
        </w:rPr>
        <w:t>___________, ____ de _____ de 20</w:t>
      </w:r>
      <w:r w:rsidR="00DF2844" w:rsidRPr="00504081">
        <w:rPr>
          <w:rFonts w:ascii="Times New Roman" w:eastAsia="Times New Roman" w:hAnsi="Times New Roman"/>
          <w:sz w:val="24"/>
          <w:szCs w:val="24"/>
        </w:rPr>
        <w:t>22</w:t>
      </w:r>
      <w:r w:rsidRPr="00504081">
        <w:rPr>
          <w:rFonts w:ascii="Times New Roman" w:eastAsia="Times New Roman" w:hAnsi="Times New Roman"/>
          <w:sz w:val="24"/>
          <w:szCs w:val="24"/>
        </w:rPr>
        <w:t>.</w:t>
      </w:r>
    </w:p>
    <w:p w:rsidR="00BB7C8C" w:rsidRPr="00504081" w:rsidRDefault="00BB7C8C" w:rsidP="00D21F9B">
      <w:pPr>
        <w:spacing w:after="0" w:line="240" w:lineRule="auto"/>
        <w:rPr>
          <w:rFonts w:ascii="Times New Roman" w:hAnsi="Times New Roman"/>
          <w:sz w:val="24"/>
          <w:szCs w:val="24"/>
        </w:rPr>
      </w:pPr>
    </w:p>
    <w:p w:rsidR="00BB7C8C" w:rsidRPr="00504081" w:rsidRDefault="00BB7C8C" w:rsidP="004A1FC9">
      <w:pPr>
        <w:spacing w:after="0" w:line="240" w:lineRule="auto"/>
        <w:rPr>
          <w:rFonts w:ascii="Times New Roman" w:hAnsi="Times New Roman"/>
          <w:sz w:val="24"/>
          <w:szCs w:val="24"/>
        </w:rPr>
      </w:pPr>
    </w:p>
    <w:p w:rsidR="00BB7C8C" w:rsidRPr="00504081" w:rsidRDefault="02D04538" w:rsidP="00D21F9B">
      <w:pPr>
        <w:spacing w:after="0" w:line="240" w:lineRule="auto"/>
        <w:jc w:val="center"/>
        <w:rPr>
          <w:rFonts w:ascii="Times New Roman" w:hAnsi="Times New Roman"/>
          <w:sz w:val="24"/>
          <w:szCs w:val="24"/>
        </w:rPr>
      </w:pPr>
      <w:r w:rsidRPr="00504081">
        <w:rPr>
          <w:rFonts w:ascii="Times New Roman" w:eastAsia="Times New Roman" w:hAnsi="Times New Roman"/>
          <w:sz w:val="24"/>
          <w:szCs w:val="24"/>
        </w:rPr>
        <w:t>_______________________________</w:t>
      </w:r>
    </w:p>
    <w:p w:rsidR="00BB7C8C" w:rsidRPr="00504081" w:rsidRDefault="02D04538" w:rsidP="004A1FC9">
      <w:pPr>
        <w:autoSpaceDE w:val="0"/>
        <w:autoSpaceDN w:val="0"/>
        <w:adjustRightInd w:val="0"/>
        <w:spacing w:after="0" w:line="240" w:lineRule="auto"/>
        <w:jc w:val="center"/>
        <w:rPr>
          <w:rFonts w:ascii="Times New Roman" w:hAnsi="Times New Roman"/>
          <w:bCs/>
          <w:sz w:val="24"/>
          <w:szCs w:val="24"/>
        </w:rPr>
      </w:pPr>
      <w:r w:rsidRPr="00504081">
        <w:rPr>
          <w:rFonts w:ascii="Times New Roman" w:eastAsia="Times New Roman" w:hAnsi="Times New Roman"/>
          <w:sz w:val="24"/>
          <w:szCs w:val="24"/>
        </w:rPr>
        <w:t>Nome e Ass. do Representante Legal</w:t>
      </w:r>
    </w:p>
    <w:p w:rsidR="001651E0" w:rsidRPr="00504081" w:rsidRDefault="001651E0" w:rsidP="004A1FC9">
      <w:pPr>
        <w:autoSpaceDE w:val="0"/>
        <w:autoSpaceDN w:val="0"/>
        <w:adjustRightInd w:val="0"/>
        <w:spacing w:after="0" w:line="240" w:lineRule="auto"/>
        <w:jc w:val="center"/>
        <w:rPr>
          <w:rFonts w:ascii="Times New Roman" w:hAnsi="Times New Roman"/>
          <w:bCs/>
          <w:sz w:val="24"/>
          <w:szCs w:val="24"/>
        </w:rPr>
      </w:pPr>
    </w:p>
    <w:p w:rsidR="001651E0" w:rsidRPr="00504081" w:rsidRDefault="001651E0" w:rsidP="004A1FC9">
      <w:pPr>
        <w:autoSpaceDE w:val="0"/>
        <w:autoSpaceDN w:val="0"/>
        <w:adjustRightInd w:val="0"/>
        <w:spacing w:after="0" w:line="240" w:lineRule="auto"/>
        <w:jc w:val="center"/>
        <w:rPr>
          <w:rFonts w:ascii="Times New Roman" w:hAnsi="Times New Roman"/>
          <w:bCs/>
          <w:sz w:val="24"/>
          <w:szCs w:val="24"/>
        </w:rPr>
      </w:pPr>
    </w:p>
    <w:p w:rsidR="00285533" w:rsidRPr="00504081" w:rsidRDefault="00285533" w:rsidP="00285533">
      <w:pPr>
        <w:pStyle w:val="Recuodecorpodetexto2"/>
        <w:spacing w:after="0" w:line="240" w:lineRule="auto"/>
        <w:ind w:firstLine="0"/>
        <w:jc w:val="center"/>
        <w:rPr>
          <w:rFonts w:ascii="Times New Roman" w:hAnsi="Times New Roman"/>
          <w:b/>
          <w:sz w:val="24"/>
          <w:szCs w:val="24"/>
        </w:rPr>
      </w:pPr>
    </w:p>
    <w:p w:rsidR="00681D41" w:rsidRPr="00504081" w:rsidRDefault="02D04538" w:rsidP="00285533">
      <w:pPr>
        <w:pStyle w:val="Recuodecorpodetexto2"/>
        <w:spacing w:after="0" w:line="240" w:lineRule="auto"/>
        <w:ind w:firstLine="0"/>
        <w:jc w:val="center"/>
        <w:rPr>
          <w:rFonts w:ascii="Times New Roman" w:hAnsi="Times New Roman"/>
          <w:b/>
          <w:sz w:val="24"/>
          <w:szCs w:val="24"/>
        </w:rPr>
      </w:pPr>
      <w:r w:rsidRPr="00504081">
        <w:rPr>
          <w:rFonts w:ascii="Times New Roman" w:eastAsia="Times New Roman" w:hAnsi="Times New Roman"/>
          <w:b/>
          <w:bCs/>
          <w:sz w:val="24"/>
          <w:szCs w:val="24"/>
        </w:rPr>
        <w:t>APRESENTAR DOCUMENTO COM FIRMA RECONHECIDA</w:t>
      </w:r>
    </w:p>
    <w:p w:rsidR="007655DA" w:rsidRPr="00504081" w:rsidRDefault="007655DA" w:rsidP="00D21F9B">
      <w:pPr>
        <w:pStyle w:val="Recuodecorpodetexto2"/>
        <w:spacing w:after="0" w:line="240" w:lineRule="auto"/>
        <w:jc w:val="center"/>
        <w:rPr>
          <w:rFonts w:ascii="Times New Roman" w:hAnsi="Times New Roman"/>
          <w:b/>
          <w:sz w:val="24"/>
          <w:szCs w:val="24"/>
          <w:u w:val="single"/>
        </w:rPr>
      </w:pPr>
    </w:p>
    <w:p w:rsidR="007655DA" w:rsidRPr="00504081" w:rsidRDefault="007655DA" w:rsidP="00D21F9B">
      <w:pPr>
        <w:pStyle w:val="Recuodecorpodetexto2"/>
        <w:spacing w:after="0" w:line="240" w:lineRule="auto"/>
        <w:jc w:val="center"/>
        <w:rPr>
          <w:rFonts w:ascii="Times New Roman" w:hAnsi="Times New Roman"/>
          <w:b/>
          <w:sz w:val="24"/>
          <w:szCs w:val="24"/>
          <w:u w:val="single"/>
        </w:rPr>
      </w:pPr>
    </w:p>
    <w:p w:rsidR="0099089B" w:rsidRPr="00504081" w:rsidRDefault="0099089B" w:rsidP="00D21F9B">
      <w:pPr>
        <w:pStyle w:val="Recuodecorpodetexto2"/>
        <w:spacing w:after="0" w:line="240" w:lineRule="auto"/>
        <w:jc w:val="center"/>
        <w:rPr>
          <w:rFonts w:ascii="Times New Roman" w:hAnsi="Times New Roman"/>
          <w:b/>
          <w:sz w:val="24"/>
          <w:szCs w:val="24"/>
          <w:u w:val="single"/>
        </w:rPr>
      </w:pPr>
    </w:p>
    <w:p w:rsidR="007655DA" w:rsidRPr="00504081" w:rsidRDefault="007655DA" w:rsidP="001651E0">
      <w:pPr>
        <w:pStyle w:val="Recuodecorpodetexto2"/>
        <w:spacing w:after="0" w:line="240" w:lineRule="auto"/>
        <w:ind w:firstLine="0"/>
        <w:rPr>
          <w:rFonts w:ascii="Times New Roman" w:hAnsi="Times New Roman"/>
          <w:b/>
          <w:sz w:val="24"/>
          <w:szCs w:val="24"/>
          <w:u w:val="single"/>
        </w:rPr>
      </w:pPr>
    </w:p>
    <w:p w:rsidR="00285533" w:rsidRPr="00504081" w:rsidRDefault="00285533" w:rsidP="00285533">
      <w:pPr>
        <w:pStyle w:val="Recuodecorpodetexto2"/>
        <w:spacing w:after="0" w:line="240" w:lineRule="auto"/>
        <w:ind w:firstLine="0"/>
        <w:jc w:val="center"/>
        <w:rPr>
          <w:rFonts w:ascii="Times New Roman" w:hAnsi="Times New Roman"/>
          <w:b/>
          <w:sz w:val="24"/>
          <w:szCs w:val="24"/>
          <w:u w:val="single"/>
        </w:rPr>
      </w:pPr>
    </w:p>
    <w:p w:rsidR="00BF5177" w:rsidRPr="00504081" w:rsidRDefault="00BF5177" w:rsidP="00392BAA">
      <w:pPr>
        <w:pStyle w:val="Recuodecorpodetexto2"/>
        <w:spacing w:after="0" w:line="240" w:lineRule="auto"/>
        <w:ind w:firstLine="0"/>
        <w:jc w:val="center"/>
        <w:rPr>
          <w:rFonts w:ascii="Times New Roman" w:hAnsi="Times New Roman"/>
          <w:b/>
          <w:sz w:val="24"/>
          <w:szCs w:val="24"/>
          <w:u w:val="single"/>
        </w:rPr>
      </w:pPr>
    </w:p>
    <w:p w:rsidR="00BF5177" w:rsidRPr="00504081" w:rsidRDefault="00BF5177" w:rsidP="00392BAA">
      <w:pPr>
        <w:pStyle w:val="Recuodecorpodetexto2"/>
        <w:spacing w:after="0" w:line="240" w:lineRule="auto"/>
        <w:ind w:firstLine="0"/>
        <w:jc w:val="center"/>
        <w:rPr>
          <w:rFonts w:ascii="Times New Roman" w:hAnsi="Times New Roman"/>
          <w:b/>
          <w:sz w:val="24"/>
          <w:szCs w:val="24"/>
          <w:u w:val="single"/>
        </w:rPr>
      </w:pPr>
    </w:p>
    <w:p w:rsidR="00BF5177" w:rsidRPr="00504081" w:rsidRDefault="00BF5177" w:rsidP="00392BAA">
      <w:pPr>
        <w:pStyle w:val="Recuodecorpodetexto2"/>
        <w:spacing w:after="0" w:line="240" w:lineRule="auto"/>
        <w:ind w:firstLine="0"/>
        <w:jc w:val="center"/>
        <w:rPr>
          <w:rFonts w:ascii="Times New Roman" w:hAnsi="Times New Roman"/>
          <w:b/>
          <w:sz w:val="24"/>
          <w:szCs w:val="24"/>
          <w:u w:val="single"/>
        </w:rPr>
      </w:pPr>
    </w:p>
    <w:p w:rsidR="00BF5177" w:rsidRPr="00504081" w:rsidRDefault="00BF5177" w:rsidP="00392BAA">
      <w:pPr>
        <w:pStyle w:val="Recuodecorpodetexto2"/>
        <w:spacing w:after="0" w:line="240" w:lineRule="auto"/>
        <w:ind w:firstLine="0"/>
        <w:jc w:val="center"/>
        <w:rPr>
          <w:rFonts w:ascii="Times New Roman" w:hAnsi="Times New Roman"/>
          <w:b/>
          <w:sz w:val="24"/>
          <w:szCs w:val="24"/>
          <w:u w:val="single"/>
        </w:rPr>
      </w:pPr>
    </w:p>
    <w:p w:rsidR="00BF5177" w:rsidRPr="00504081" w:rsidRDefault="00BF5177" w:rsidP="00392BAA">
      <w:pPr>
        <w:pStyle w:val="Recuodecorpodetexto2"/>
        <w:spacing w:after="0" w:line="240" w:lineRule="auto"/>
        <w:ind w:firstLine="0"/>
        <w:jc w:val="center"/>
        <w:rPr>
          <w:rFonts w:ascii="Times New Roman" w:hAnsi="Times New Roman"/>
          <w:b/>
          <w:sz w:val="24"/>
          <w:szCs w:val="24"/>
          <w:u w:val="single"/>
        </w:rPr>
      </w:pPr>
    </w:p>
    <w:p w:rsidR="00BF5177" w:rsidRPr="00504081" w:rsidRDefault="00BF5177" w:rsidP="00392BAA">
      <w:pPr>
        <w:pStyle w:val="Recuodecorpodetexto2"/>
        <w:spacing w:after="0" w:line="240" w:lineRule="auto"/>
        <w:ind w:firstLine="0"/>
        <w:jc w:val="center"/>
        <w:rPr>
          <w:rFonts w:ascii="Times New Roman" w:hAnsi="Times New Roman"/>
          <w:b/>
          <w:sz w:val="24"/>
          <w:szCs w:val="24"/>
          <w:u w:val="single"/>
        </w:rPr>
      </w:pPr>
    </w:p>
    <w:p w:rsidR="00320747" w:rsidRPr="00504081" w:rsidRDefault="02D04538" w:rsidP="00392BAA">
      <w:pPr>
        <w:pStyle w:val="Recuodecorpodetexto2"/>
        <w:spacing w:after="0" w:line="240" w:lineRule="auto"/>
        <w:ind w:firstLine="0"/>
        <w:jc w:val="center"/>
        <w:rPr>
          <w:rFonts w:ascii="Times New Roman" w:hAnsi="Times New Roman"/>
          <w:b/>
          <w:sz w:val="24"/>
          <w:szCs w:val="24"/>
          <w:u w:val="single"/>
        </w:rPr>
      </w:pPr>
      <w:r w:rsidRPr="00504081">
        <w:rPr>
          <w:rFonts w:ascii="Times New Roman" w:eastAsia="Times New Roman" w:hAnsi="Times New Roman"/>
          <w:b/>
          <w:bCs/>
          <w:sz w:val="24"/>
          <w:szCs w:val="24"/>
          <w:u w:val="single"/>
        </w:rPr>
        <w:lastRenderedPageBreak/>
        <w:t>ANEXO III</w:t>
      </w:r>
    </w:p>
    <w:p w:rsidR="007C5CE6" w:rsidRPr="00504081" w:rsidRDefault="02D04538" w:rsidP="007C5CE6">
      <w:pPr>
        <w:pStyle w:val="Recuodecorpodetexto2"/>
        <w:spacing w:after="0" w:line="240" w:lineRule="auto"/>
        <w:ind w:firstLine="0"/>
        <w:jc w:val="center"/>
        <w:rPr>
          <w:rFonts w:ascii="Times New Roman" w:hAnsi="Times New Roman"/>
          <w:b/>
          <w:sz w:val="24"/>
          <w:szCs w:val="24"/>
          <w:u w:val="single"/>
        </w:rPr>
      </w:pPr>
      <w:r w:rsidRPr="00504081">
        <w:rPr>
          <w:rFonts w:ascii="Times New Roman" w:eastAsia="Times New Roman" w:hAnsi="Times New Roman"/>
          <w:b/>
          <w:bCs/>
          <w:sz w:val="24"/>
          <w:szCs w:val="24"/>
          <w:u w:val="single"/>
        </w:rPr>
        <w:t xml:space="preserve">PROPOSTA COMERCIAL </w:t>
      </w:r>
    </w:p>
    <w:p w:rsidR="007C5CE6" w:rsidRPr="00504081" w:rsidRDefault="007C5CE6" w:rsidP="00F761E4">
      <w:pPr>
        <w:pStyle w:val="Recuodecorpodetexto2"/>
        <w:spacing w:after="0" w:line="240" w:lineRule="auto"/>
        <w:ind w:firstLine="0"/>
        <w:jc w:val="center"/>
        <w:rPr>
          <w:rFonts w:ascii="Times New Roman" w:hAnsi="Times New Roman"/>
          <w:b/>
          <w:sz w:val="24"/>
          <w:szCs w:val="24"/>
          <w:u w:val="single"/>
        </w:rPr>
      </w:pPr>
    </w:p>
    <w:p w:rsidR="00FF613A" w:rsidRPr="00504081" w:rsidRDefault="02D04538" w:rsidP="00FF613A">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PROCESSO LICITATÓRIO Nº </w:t>
      </w:r>
      <w:r w:rsidR="00C75169" w:rsidRPr="00504081">
        <w:rPr>
          <w:rFonts w:ascii="Times New Roman" w:eastAsia="Times New Roman" w:hAnsi="Times New Roman"/>
          <w:b/>
          <w:bCs/>
          <w:sz w:val="24"/>
          <w:szCs w:val="24"/>
        </w:rPr>
        <w:t>107/2022</w:t>
      </w:r>
    </w:p>
    <w:p w:rsidR="00FF613A" w:rsidRPr="00504081" w:rsidRDefault="02D04538" w:rsidP="00FF613A">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PREGÃO PRESENCIAL PARA REGISTRO DE PREÇOS Nº </w:t>
      </w:r>
      <w:r w:rsidR="00C75169" w:rsidRPr="00504081">
        <w:rPr>
          <w:rFonts w:ascii="Times New Roman" w:eastAsia="Times New Roman" w:hAnsi="Times New Roman"/>
          <w:b/>
          <w:bCs/>
          <w:sz w:val="24"/>
          <w:szCs w:val="24"/>
        </w:rPr>
        <w:t>062/2022</w:t>
      </w:r>
    </w:p>
    <w:p w:rsidR="007C5CE6" w:rsidRPr="00504081" w:rsidRDefault="007C5CE6" w:rsidP="00F761E4">
      <w:pPr>
        <w:pStyle w:val="Recuodecorpodetexto2"/>
        <w:spacing w:after="0" w:line="240" w:lineRule="auto"/>
        <w:ind w:firstLine="0"/>
        <w:jc w:val="center"/>
        <w:rPr>
          <w:rFonts w:ascii="Times New Roman" w:hAnsi="Times New Roman"/>
          <w:b/>
          <w:sz w:val="24"/>
          <w:szCs w:val="24"/>
          <w:u w:val="single"/>
        </w:rPr>
      </w:pPr>
    </w:p>
    <w:p w:rsidR="008A64C2" w:rsidRPr="00504081" w:rsidRDefault="02D04538" w:rsidP="007644C4">
      <w:pPr>
        <w:spacing w:after="0" w:line="240" w:lineRule="auto"/>
        <w:jc w:val="both"/>
        <w:rPr>
          <w:rFonts w:ascii="Times New Roman" w:eastAsia="Arial Unicode MS" w:hAnsi="Times New Roman"/>
          <w:sz w:val="24"/>
          <w:szCs w:val="24"/>
        </w:rPr>
      </w:pPr>
      <w:r w:rsidRPr="00504081">
        <w:rPr>
          <w:rFonts w:ascii="Times New Roman" w:eastAsia="Times New Roman" w:hAnsi="Times New Roman"/>
          <w:b/>
          <w:bCs/>
          <w:sz w:val="24"/>
          <w:szCs w:val="24"/>
        </w:rPr>
        <w:t>OBJETO</w:t>
      </w:r>
      <w:r w:rsidR="007644C4" w:rsidRPr="00504081">
        <w:rPr>
          <w:rFonts w:ascii="Times New Roman" w:eastAsia="Times New Roman" w:hAnsi="Times New Roman"/>
          <w:b/>
          <w:bCs/>
          <w:sz w:val="24"/>
          <w:szCs w:val="24"/>
        </w:rPr>
        <w:t>:</w:t>
      </w:r>
      <w:r w:rsidR="003254E7" w:rsidRPr="00504081">
        <w:rPr>
          <w:rFonts w:ascii="Times New Roman" w:eastAsia="Times New Roman" w:hAnsi="Times New Roman"/>
          <w:sz w:val="24"/>
          <w:szCs w:val="24"/>
        </w:rPr>
        <w:t xml:space="preserve"> </w:t>
      </w:r>
      <w:r w:rsidR="00FE4416" w:rsidRPr="00504081">
        <w:rPr>
          <w:rFonts w:ascii="Times New Roman" w:hAnsi="Times New Roman"/>
          <w:sz w:val="24"/>
          <w:szCs w:val="24"/>
        </w:rPr>
        <w:t>Contratação de empresa para futura e eventual aquisição de equipamentos de informática em atendimento a</w:t>
      </w:r>
      <w:r w:rsidR="00BF5177" w:rsidRPr="00504081">
        <w:rPr>
          <w:rFonts w:ascii="Times New Roman" w:hAnsi="Times New Roman"/>
          <w:sz w:val="24"/>
          <w:szCs w:val="24"/>
        </w:rPr>
        <w:t xml:space="preserve"> </w:t>
      </w:r>
      <w:r w:rsidR="007F404E" w:rsidRPr="00504081">
        <w:rPr>
          <w:rFonts w:ascii="Times New Roman" w:hAnsi="Times New Roman"/>
          <w:sz w:val="24"/>
          <w:szCs w:val="24"/>
        </w:rPr>
        <w:t>Secrfetaria Municipal de Administração</w:t>
      </w:r>
      <w:r w:rsidR="00BF5177" w:rsidRPr="00504081">
        <w:rPr>
          <w:rFonts w:ascii="Times New Roman" w:hAnsi="Times New Roman"/>
          <w:sz w:val="24"/>
          <w:szCs w:val="24"/>
        </w:rPr>
        <w:t>no ano de 2022</w:t>
      </w:r>
      <w:r w:rsidR="00FE4416" w:rsidRPr="00504081">
        <w:rPr>
          <w:rFonts w:ascii="Times New Roman" w:hAnsi="Times New Roman"/>
          <w:sz w:val="24"/>
          <w:szCs w:val="24"/>
        </w:rPr>
        <w:t>,</w:t>
      </w:r>
      <w:r w:rsidR="00FE4416" w:rsidRPr="00504081">
        <w:rPr>
          <w:rFonts w:ascii="Times New Roman" w:eastAsia="Arial Unicode MS" w:hAnsi="Times New Roman"/>
          <w:sz w:val="24"/>
          <w:szCs w:val="24"/>
        </w:rPr>
        <w:t xml:space="preserve"> conforme especificado:</w:t>
      </w:r>
    </w:p>
    <w:p w:rsidR="00DD51E8" w:rsidRPr="00504081" w:rsidRDefault="00DD51E8" w:rsidP="00DD51E8">
      <w:pPr>
        <w:spacing w:after="0" w:line="240" w:lineRule="auto"/>
        <w:jc w:val="both"/>
        <w:rPr>
          <w:rFonts w:ascii="Times New Roman" w:hAnsi="Times New Roman"/>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
        <w:gridCol w:w="851"/>
        <w:gridCol w:w="142"/>
        <w:gridCol w:w="4252"/>
        <w:gridCol w:w="992"/>
        <w:gridCol w:w="993"/>
      </w:tblGrid>
      <w:tr w:rsidR="00DD51E8" w:rsidRPr="00504081" w:rsidTr="00504081">
        <w:trPr>
          <w:trHeight w:val="361"/>
        </w:trPr>
        <w:tc>
          <w:tcPr>
            <w:tcW w:w="851" w:type="dxa"/>
            <w:vAlign w:val="center"/>
          </w:tcPr>
          <w:p w:rsidR="00DD51E8" w:rsidRPr="00504081" w:rsidRDefault="00DD51E8" w:rsidP="005A604B">
            <w:pPr>
              <w:jc w:val="center"/>
              <w:rPr>
                <w:rFonts w:ascii="Times New Roman" w:hAnsi="Times New Roman"/>
                <w:b/>
                <w:bCs/>
                <w:sz w:val="20"/>
                <w:szCs w:val="20"/>
              </w:rPr>
            </w:pPr>
            <w:r w:rsidRPr="00504081">
              <w:rPr>
                <w:rFonts w:ascii="Times New Roman" w:hAnsi="Times New Roman"/>
                <w:b/>
                <w:bCs/>
                <w:sz w:val="20"/>
                <w:szCs w:val="20"/>
              </w:rPr>
              <w:t>Item</w:t>
            </w:r>
          </w:p>
        </w:tc>
        <w:tc>
          <w:tcPr>
            <w:tcW w:w="850" w:type="dxa"/>
          </w:tcPr>
          <w:p w:rsidR="00DD51E8" w:rsidRPr="00504081" w:rsidRDefault="00DD51E8" w:rsidP="00444B15">
            <w:pPr>
              <w:jc w:val="center"/>
              <w:rPr>
                <w:rFonts w:ascii="Times New Roman" w:hAnsi="Times New Roman"/>
                <w:b/>
                <w:bCs/>
                <w:sz w:val="20"/>
                <w:szCs w:val="20"/>
              </w:rPr>
            </w:pPr>
            <w:r w:rsidRPr="00504081">
              <w:rPr>
                <w:rFonts w:ascii="Times New Roman" w:hAnsi="Times New Roman"/>
                <w:b/>
                <w:bCs/>
                <w:sz w:val="20"/>
                <w:szCs w:val="20"/>
              </w:rPr>
              <w:t xml:space="preserve">Unid. </w:t>
            </w:r>
          </w:p>
        </w:tc>
        <w:tc>
          <w:tcPr>
            <w:tcW w:w="851" w:type="dxa"/>
            <w:vAlign w:val="center"/>
          </w:tcPr>
          <w:p w:rsidR="00DD51E8" w:rsidRPr="00504081" w:rsidRDefault="00DD51E8" w:rsidP="005A604B">
            <w:pPr>
              <w:jc w:val="center"/>
              <w:rPr>
                <w:rFonts w:ascii="Times New Roman" w:hAnsi="Times New Roman"/>
                <w:b/>
                <w:bCs/>
                <w:sz w:val="20"/>
                <w:szCs w:val="20"/>
              </w:rPr>
            </w:pPr>
            <w:r w:rsidRPr="00504081">
              <w:rPr>
                <w:rFonts w:ascii="Times New Roman" w:hAnsi="Times New Roman"/>
                <w:b/>
                <w:bCs/>
                <w:sz w:val="20"/>
                <w:szCs w:val="20"/>
              </w:rPr>
              <w:t>Qtde</w:t>
            </w:r>
          </w:p>
        </w:tc>
        <w:tc>
          <w:tcPr>
            <w:tcW w:w="4394" w:type="dxa"/>
            <w:gridSpan w:val="2"/>
            <w:vAlign w:val="center"/>
          </w:tcPr>
          <w:p w:rsidR="00DD51E8" w:rsidRPr="00504081" w:rsidRDefault="00DD51E8" w:rsidP="005A604B">
            <w:pPr>
              <w:jc w:val="center"/>
              <w:rPr>
                <w:rFonts w:ascii="Times New Roman" w:hAnsi="Times New Roman"/>
                <w:b/>
                <w:bCs/>
                <w:sz w:val="20"/>
                <w:szCs w:val="20"/>
              </w:rPr>
            </w:pPr>
            <w:r w:rsidRPr="00504081">
              <w:rPr>
                <w:rFonts w:ascii="Times New Roman" w:hAnsi="Times New Roman"/>
                <w:b/>
                <w:bCs/>
                <w:sz w:val="20"/>
                <w:szCs w:val="20"/>
              </w:rPr>
              <w:t>Especificação</w:t>
            </w:r>
          </w:p>
        </w:tc>
        <w:tc>
          <w:tcPr>
            <w:tcW w:w="992" w:type="dxa"/>
          </w:tcPr>
          <w:p w:rsidR="00DD51E8" w:rsidRPr="00504081" w:rsidRDefault="00DD51E8" w:rsidP="00DD51E8">
            <w:pPr>
              <w:jc w:val="center"/>
              <w:rPr>
                <w:rFonts w:ascii="Times New Roman" w:hAnsi="Times New Roman"/>
                <w:b/>
                <w:bCs/>
                <w:sz w:val="20"/>
                <w:szCs w:val="20"/>
              </w:rPr>
            </w:pPr>
            <w:r w:rsidRPr="00504081">
              <w:rPr>
                <w:rFonts w:ascii="Times New Roman" w:hAnsi="Times New Roman"/>
                <w:b/>
                <w:bCs/>
                <w:sz w:val="20"/>
                <w:szCs w:val="20"/>
              </w:rPr>
              <w:t>Valor Unitário (R$)</w:t>
            </w:r>
          </w:p>
        </w:tc>
        <w:tc>
          <w:tcPr>
            <w:tcW w:w="993" w:type="dxa"/>
          </w:tcPr>
          <w:p w:rsidR="00DD51E8" w:rsidRPr="00504081" w:rsidRDefault="00DD51E8" w:rsidP="00DD51E8">
            <w:pPr>
              <w:jc w:val="center"/>
              <w:rPr>
                <w:rFonts w:ascii="Times New Roman" w:hAnsi="Times New Roman"/>
                <w:b/>
                <w:bCs/>
                <w:sz w:val="20"/>
                <w:szCs w:val="20"/>
              </w:rPr>
            </w:pPr>
            <w:r w:rsidRPr="00504081">
              <w:rPr>
                <w:rFonts w:ascii="Times New Roman" w:hAnsi="Times New Roman"/>
                <w:b/>
                <w:bCs/>
                <w:sz w:val="20"/>
                <w:szCs w:val="20"/>
              </w:rPr>
              <w:t>Valor Total (R$)</w:t>
            </w:r>
          </w:p>
        </w:tc>
      </w:tr>
      <w:tr w:rsidR="00DD51E8" w:rsidRPr="00504081" w:rsidTr="00504081">
        <w:tc>
          <w:tcPr>
            <w:tcW w:w="851" w:type="dxa"/>
          </w:tcPr>
          <w:p w:rsidR="00DD51E8" w:rsidRPr="00504081" w:rsidRDefault="00DD51E8" w:rsidP="005A604B">
            <w:pPr>
              <w:tabs>
                <w:tab w:val="left" w:pos="413"/>
              </w:tabs>
              <w:rPr>
                <w:rFonts w:ascii="Times New Roman" w:hAnsi="Times New Roman"/>
                <w:sz w:val="24"/>
                <w:szCs w:val="24"/>
              </w:rPr>
            </w:pPr>
            <w:r w:rsidRPr="00504081">
              <w:rPr>
                <w:rFonts w:ascii="Times New Roman" w:hAnsi="Times New Roman"/>
                <w:sz w:val="24"/>
                <w:szCs w:val="24"/>
              </w:rPr>
              <w:t>01</w:t>
            </w:r>
          </w:p>
        </w:tc>
        <w:tc>
          <w:tcPr>
            <w:tcW w:w="850" w:type="dxa"/>
          </w:tcPr>
          <w:p w:rsidR="00DD51E8" w:rsidRPr="00504081" w:rsidRDefault="00DD51E8" w:rsidP="005A604B">
            <w:pPr>
              <w:rPr>
                <w:rFonts w:ascii="Times New Roman" w:hAnsi="Times New Roman"/>
                <w:sz w:val="24"/>
                <w:szCs w:val="24"/>
              </w:rPr>
            </w:pPr>
            <w:r w:rsidRPr="00504081">
              <w:rPr>
                <w:rFonts w:ascii="Times New Roman" w:hAnsi="Times New Roman"/>
                <w:sz w:val="24"/>
                <w:szCs w:val="24"/>
              </w:rPr>
              <w:t>Unid.</w:t>
            </w:r>
          </w:p>
        </w:tc>
        <w:tc>
          <w:tcPr>
            <w:tcW w:w="851" w:type="dxa"/>
            <w:tcBorders>
              <w:right w:val="single" w:sz="4" w:space="0" w:color="auto"/>
            </w:tcBorders>
          </w:tcPr>
          <w:p w:rsidR="00DD51E8" w:rsidRPr="00504081" w:rsidRDefault="00DD51E8" w:rsidP="005A604B">
            <w:pPr>
              <w:rPr>
                <w:rFonts w:ascii="Times New Roman" w:hAnsi="Times New Roman"/>
                <w:sz w:val="24"/>
                <w:szCs w:val="24"/>
              </w:rPr>
            </w:pPr>
            <w:r w:rsidRPr="00504081">
              <w:rPr>
                <w:rFonts w:ascii="Times New Roman" w:hAnsi="Times New Roman"/>
                <w:sz w:val="24"/>
                <w:szCs w:val="24"/>
              </w:rPr>
              <w:t xml:space="preserve"> 04</w:t>
            </w:r>
          </w:p>
        </w:tc>
        <w:tc>
          <w:tcPr>
            <w:tcW w:w="4394" w:type="dxa"/>
            <w:gridSpan w:val="2"/>
            <w:tcBorders>
              <w:top w:val="single" w:sz="4" w:space="0" w:color="auto"/>
              <w:left w:val="single" w:sz="4" w:space="0" w:color="auto"/>
              <w:bottom w:val="single" w:sz="4" w:space="0" w:color="auto"/>
              <w:right w:val="single" w:sz="4" w:space="0" w:color="auto"/>
            </w:tcBorders>
          </w:tcPr>
          <w:p w:rsidR="00DD51E8" w:rsidRPr="00504081" w:rsidRDefault="00DD51E8" w:rsidP="005A604B">
            <w:pPr>
              <w:jc w:val="center"/>
              <w:rPr>
                <w:rFonts w:ascii="Times New Roman" w:hAnsi="Times New Roman"/>
                <w:sz w:val="20"/>
                <w:szCs w:val="20"/>
              </w:rPr>
            </w:pPr>
            <w:r w:rsidRPr="00504081">
              <w:rPr>
                <w:rFonts w:ascii="Times New Roman" w:hAnsi="Times New Roman"/>
                <w:sz w:val="20"/>
                <w:szCs w:val="20"/>
              </w:rPr>
              <w:t>NOTEBOOK</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Processador</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Intel Core i5, 10ª Geração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Especificação mínima exigida:</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Velocidade do clock</w:t>
            </w:r>
            <w:r w:rsidRPr="00504081">
              <w:rPr>
                <w:rFonts w:ascii="Times New Roman" w:hAnsi="Times New Roman"/>
                <w:sz w:val="20"/>
                <w:szCs w:val="20"/>
              </w:rPr>
              <w:tab/>
              <w:t xml:space="preserve">3.0 GHz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Memória Cache 4 MB</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Barramento (FSB) 4 GT/s OPI</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Memória RAM</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8GB</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Expansível</w:t>
            </w:r>
            <w:r w:rsidRPr="00504081">
              <w:rPr>
                <w:rFonts w:ascii="Times New Roman" w:hAnsi="Times New Roman"/>
                <w:sz w:val="20"/>
                <w:szCs w:val="20"/>
              </w:rPr>
              <w:tab/>
              <w:t>Até 16 GB</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Armazenamento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256 GB SSD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Sistema operacional</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Windows 10 Pro 64 bits ( português ) + Microsoft Office 2016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Tipo de tela</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LED – Antireflexo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Tamanho da tela 15,6"</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Capacidade da placa de vídeo 2GB</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Especificações da placa de vídeo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Tipo</w:t>
            </w:r>
            <w:r w:rsidRPr="00504081">
              <w:rPr>
                <w:rFonts w:ascii="Times New Roman" w:hAnsi="Times New Roman"/>
                <w:sz w:val="20"/>
                <w:szCs w:val="20"/>
              </w:rPr>
              <w:tab/>
              <w:t>Dedicada</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Modelo AMD Radeon 520 GDDR5</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lastRenderedPageBreak/>
              <w:t>Tipo de memória da placa de vídeo DDR4</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Cor</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Preto ou prata</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Conexões</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- 2x USB 3.1 de 1ª Geração - 1x USB 2.0</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Conexão HDMI</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1 Bluetooth</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 Bluetooth 5.0 - Dual Band 2.4&amp;5 GHz</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Webcam</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HD 720p com microfone</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Leitor de cartões</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SD (SD, SDHC, SDXC)</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Placa de rede</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RJ45- 10/100 + Wi-Fi</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Tipo de teclado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Teclado numérico - Tamanho normal resistente a derramamento de líquidos.</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Touchpad</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Touchpad de precisão</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Waves MaxxAudio Pro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Placa mãe</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Chipset Integrado no processador</w:t>
            </w:r>
          </w:p>
          <w:p w:rsidR="00DD51E8" w:rsidRPr="00504081" w:rsidRDefault="00DD51E8" w:rsidP="005A604B">
            <w:pPr>
              <w:tabs>
                <w:tab w:val="left" w:pos="527"/>
              </w:tabs>
              <w:rPr>
                <w:rFonts w:ascii="Times New Roman" w:hAnsi="Times New Roman"/>
                <w:sz w:val="20"/>
                <w:szCs w:val="20"/>
              </w:rPr>
            </w:pPr>
            <w:r w:rsidRPr="00504081">
              <w:rPr>
                <w:rFonts w:ascii="Times New Roman" w:hAnsi="Times New Roman"/>
                <w:sz w:val="20"/>
                <w:szCs w:val="20"/>
              </w:rPr>
              <w:t>Bateria</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Tipo</w:t>
            </w:r>
            <w:r w:rsidRPr="00504081">
              <w:rPr>
                <w:rFonts w:ascii="Times New Roman" w:hAnsi="Times New Roman"/>
                <w:sz w:val="20"/>
                <w:szCs w:val="20"/>
              </w:rPr>
              <w:tab/>
              <w:t>42 WHr, 3 Células (ions de lítio)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Duração da bateria de pelo menos 6 horas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Voltagem da fonte Bivolt</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Padrão do teclado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ABNT 2 em português (Brasil)</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r>
      <w:tr w:rsidR="00DD51E8" w:rsidRPr="00504081" w:rsidTr="00504081">
        <w:tc>
          <w:tcPr>
            <w:tcW w:w="851" w:type="dxa"/>
          </w:tcPr>
          <w:p w:rsidR="00DD51E8" w:rsidRPr="00504081" w:rsidRDefault="00DD51E8" w:rsidP="005A604B">
            <w:pPr>
              <w:tabs>
                <w:tab w:val="left" w:pos="413"/>
              </w:tabs>
              <w:rPr>
                <w:rFonts w:ascii="Times New Roman" w:hAnsi="Times New Roman"/>
                <w:sz w:val="24"/>
                <w:szCs w:val="24"/>
              </w:rPr>
            </w:pPr>
            <w:r w:rsidRPr="00504081">
              <w:rPr>
                <w:rFonts w:ascii="Times New Roman" w:hAnsi="Times New Roman"/>
                <w:sz w:val="24"/>
                <w:szCs w:val="24"/>
              </w:rPr>
              <w:lastRenderedPageBreak/>
              <w:tab/>
            </w:r>
          </w:p>
          <w:p w:rsidR="00DD51E8" w:rsidRPr="00504081" w:rsidRDefault="00DD51E8" w:rsidP="005A604B">
            <w:pPr>
              <w:rPr>
                <w:rFonts w:ascii="Times New Roman" w:hAnsi="Times New Roman"/>
                <w:sz w:val="24"/>
                <w:szCs w:val="24"/>
              </w:rPr>
            </w:pPr>
            <w:r w:rsidRPr="00504081">
              <w:rPr>
                <w:rFonts w:ascii="Times New Roman" w:hAnsi="Times New Roman"/>
                <w:sz w:val="24"/>
                <w:szCs w:val="24"/>
              </w:rPr>
              <w:t>02</w:t>
            </w:r>
          </w:p>
        </w:tc>
        <w:tc>
          <w:tcPr>
            <w:tcW w:w="850" w:type="dxa"/>
          </w:tcPr>
          <w:p w:rsidR="00DD51E8" w:rsidRPr="00504081" w:rsidRDefault="00DD51E8" w:rsidP="005A604B">
            <w:pPr>
              <w:rPr>
                <w:rFonts w:ascii="Times New Roman" w:hAnsi="Times New Roman"/>
                <w:sz w:val="24"/>
                <w:szCs w:val="24"/>
              </w:rPr>
            </w:pPr>
          </w:p>
          <w:p w:rsidR="00DD51E8" w:rsidRPr="00504081" w:rsidRDefault="00DD51E8" w:rsidP="005A604B">
            <w:pPr>
              <w:rPr>
                <w:rFonts w:ascii="Times New Roman" w:hAnsi="Times New Roman"/>
                <w:sz w:val="24"/>
                <w:szCs w:val="24"/>
              </w:rPr>
            </w:pPr>
            <w:r w:rsidRPr="00504081">
              <w:rPr>
                <w:rFonts w:ascii="Times New Roman" w:hAnsi="Times New Roman"/>
                <w:sz w:val="24"/>
                <w:szCs w:val="24"/>
              </w:rPr>
              <w:t>Unid.</w:t>
            </w:r>
          </w:p>
        </w:tc>
        <w:tc>
          <w:tcPr>
            <w:tcW w:w="851" w:type="dxa"/>
            <w:tcBorders>
              <w:right w:val="single" w:sz="4" w:space="0" w:color="auto"/>
            </w:tcBorders>
          </w:tcPr>
          <w:p w:rsidR="00DD51E8" w:rsidRPr="00504081" w:rsidRDefault="00DD51E8" w:rsidP="005A604B">
            <w:pPr>
              <w:rPr>
                <w:rFonts w:ascii="Times New Roman" w:hAnsi="Times New Roman"/>
                <w:sz w:val="24"/>
                <w:szCs w:val="24"/>
              </w:rPr>
            </w:pPr>
          </w:p>
          <w:p w:rsidR="00DD51E8" w:rsidRPr="00504081" w:rsidRDefault="00DD51E8" w:rsidP="005A604B">
            <w:pPr>
              <w:rPr>
                <w:rFonts w:ascii="Times New Roman" w:hAnsi="Times New Roman"/>
                <w:sz w:val="24"/>
                <w:szCs w:val="24"/>
              </w:rPr>
            </w:pPr>
            <w:r w:rsidRPr="00504081">
              <w:rPr>
                <w:rFonts w:ascii="Times New Roman" w:hAnsi="Times New Roman"/>
                <w:sz w:val="24"/>
                <w:szCs w:val="24"/>
              </w:rPr>
              <w:t>25</w:t>
            </w:r>
          </w:p>
        </w:tc>
        <w:tc>
          <w:tcPr>
            <w:tcW w:w="4394" w:type="dxa"/>
            <w:gridSpan w:val="2"/>
            <w:tcBorders>
              <w:top w:val="single" w:sz="4" w:space="0" w:color="auto"/>
              <w:left w:val="single" w:sz="4" w:space="0" w:color="auto"/>
              <w:bottom w:val="single" w:sz="4" w:space="0" w:color="auto"/>
              <w:right w:val="single" w:sz="4" w:space="0" w:color="auto"/>
            </w:tcBorders>
          </w:tcPr>
          <w:p w:rsidR="00DD51E8" w:rsidRPr="00504081" w:rsidRDefault="00DD51E8" w:rsidP="005A604B">
            <w:pPr>
              <w:pStyle w:val="Ttulo1"/>
              <w:shd w:val="clear" w:color="auto" w:fill="FFFFFF"/>
              <w:jc w:val="center"/>
              <w:rPr>
                <w:rFonts w:ascii="Times New Roman" w:hAnsi="Times New Roman"/>
                <w:sz w:val="20"/>
                <w:szCs w:val="20"/>
              </w:rPr>
            </w:pPr>
          </w:p>
          <w:p w:rsidR="00DD51E8" w:rsidRPr="00504081" w:rsidRDefault="00DD51E8" w:rsidP="005A604B">
            <w:pPr>
              <w:pStyle w:val="Ttulo1"/>
              <w:shd w:val="clear" w:color="auto" w:fill="FFFFFF"/>
              <w:jc w:val="center"/>
              <w:rPr>
                <w:rFonts w:ascii="Times New Roman" w:hAnsi="Times New Roman"/>
                <w:sz w:val="20"/>
                <w:szCs w:val="20"/>
              </w:rPr>
            </w:pPr>
            <w:r w:rsidRPr="00504081">
              <w:rPr>
                <w:rFonts w:ascii="Times New Roman" w:hAnsi="Times New Roman"/>
                <w:sz w:val="20"/>
                <w:szCs w:val="20"/>
              </w:rPr>
              <w:lastRenderedPageBreak/>
              <w:t xml:space="preserve">KIT COMPUTADOR DESKTOP </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Modelo processador: BX8070110400F</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Número de núcleos: 6</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Threads:</w:t>
            </w:r>
            <w:r w:rsidRPr="00504081">
              <w:rPr>
                <w:rFonts w:ascii="Times New Roman" w:hAnsi="Times New Roman"/>
                <w:sz w:val="20"/>
                <w:szCs w:val="20"/>
              </w:rPr>
              <w:tab/>
              <w:t>12</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Frequência:</w:t>
            </w:r>
            <w:r w:rsidRPr="00504081">
              <w:rPr>
                <w:rFonts w:ascii="Times New Roman" w:hAnsi="Times New Roman"/>
                <w:sz w:val="20"/>
                <w:szCs w:val="20"/>
              </w:rPr>
              <w:tab/>
              <w:t>2.90 GHz</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Frequência turbo max:4.30 GHz</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Cache:</w:t>
            </w:r>
            <w:r w:rsidRPr="00504081">
              <w:rPr>
                <w:rFonts w:ascii="Times New Roman" w:hAnsi="Times New Roman"/>
                <w:sz w:val="20"/>
                <w:szCs w:val="20"/>
              </w:rPr>
              <w:tab/>
              <w:t>12 MB Intel® Smart Cache</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Velocidade do barramento:</w:t>
            </w:r>
            <w:r w:rsidRPr="00504081">
              <w:rPr>
                <w:rFonts w:ascii="Times New Roman" w:hAnsi="Times New Roman"/>
                <w:sz w:val="20"/>
                <w:szCs w:val="20"/>
              </w:rPr>
              <w:tab/>
              <w:t>8 GT/s</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Litografia:</w:t>
            </w:r>
            <w:r w:rsidRPr="00504081">
              <w:rPr>
                <w:rFonts w:ascii="Times New Roman" w:hAnsi="Times New Roman"/>
                <w:sz w:val="20"/>
                <w:szCs w:val="20"/>
              </w:rPr>
              <w:tab/>
              <w:t>14 nm</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Soquete:FCLGA1200</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TDP:</w:t>
            </w:r>
            <w:r w:rsidRPr="00504081">
              <w:rPr>
                <w:rFonts w:ascii="Times New Roman" w:hAnsi="Times New Roman"/>
                <w:sz w:val="20"/>
                <w:szCs w:val="20"/>
              </w:rPr>
              <w:tab/>
              <w:t>65 W</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Tecnologias:</w:t>
            </w:r>
            <w:r w:rsidRPr="00504081">
              <w:rPr>
                <w:rFonts w:ascii="Times New Roman" w:hAnsi="Times New Roman"/>
                <w:sz w:val="20"/>
                <w:szCs w:val="20"/>
              </w:rPr>
              <w:tab/>
              <w:t>Memória Intel® Optane ™ suportada</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Tecnologia Intel® Turbo Boost 2.0</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Tecnologia Intel® Hyper-Threading</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Tecnologia de virtualização Intel® (VT-x)</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Tecnologia de virtualização Intel® para E / S direcionada (VT-d)</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Intel® VT-x com tabelas de páginas estendidas (EPT)</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Intel® 64</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Conjunto de instruções de 64 bits</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Extensões do conjunto de instruções Intel® SSE4.1, Intel® SSE4.2, Intel® AVX2</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Estados ociosos</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lastRenderedPageBreak/>
              <w:t>Tecnologia Intel SpeedStep® aprimorada</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Tecnologias de monitoramento térmico</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Tecnologia de proteção de identidade Intel®</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 Placa Mãe e Chipset:</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Compatíveis com o processador BX8070110400F</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Memória:</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xml:space="preserve">- Tamanho: 8GB - </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Tipo: DDR4 266 MHZ expansível  até 32 GB</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Arquitetura de memória de Canal Duplo</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Suporte para módulos de memória ECC UDIMM 1Rx8 / 2Rx8 (operar em modo não-ECC)</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Suporte para módulos de memória não-ECC UDIMM 1Rx8 / 2Rx8/1Rx16</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Gráficos onboard:</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1 x D-Sub porta, suportando uma resolução máxima de 1920x1200 @ 60 Hz</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1 x porta HDMI, suportando uma resolução máxima de 4096x2160 @ 24 Hz</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1 x DisplayPort, suportando uma resolução máxima de 4096x2160 @ 24Hz ou 3840x2160 @ 60Hz</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Suporte para HDMI versão 1.4</w:t>
            </w:r>
          </w:p>
          <w:p w:rsidR="00DD51E8" w:rsidRPr="00504081" w:rsidRDefault="00DD51E8" w:rsidP="005A604B">
            <w:pPr>
              <w:pStyle w:val="Ttulo1"/>
              <w:shd w:val="clear" w:color="auto" w:fill="FFFFFF"/>
              <w:spacing w:line="360" w:lineRule="auto"/>
              <w:rPr>
                <w:rFonts w:ascii="Times New Roman" w:hAnsi="Times New Roman"/>
                <w:sz w:val="20"/>
                <w:szCs w:val="20"/>
              </w:rPr>
            </w:pPr>
            <w:r w:rsidRPr="00504081">
              <w:rPr>
                <w:rFonts w:ascii="Times New Roman" w:hAnsi="Times New Roman"/>
                <w:sz w:val="20"/>
                <w:szCs w:val="20"/>
              </w:rPr>
              <w:t>Máximo de memória compartilhada de 512MB</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Áudio: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Realtek ALC887 codec</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Áudio de Alta Definição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lastRenderedPageBreak/>
              <w:t>2/4 / 5.1 / 7.1 canais</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Suporte para S / PDIF</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LAN:</w:t>
            </w:r>
          </w:p>
          <w:p w:rsidR="00DD51E8" w:rsidRPr="008A5702" w:rsidRDefault="00DD51E8" w:rsidP="005A604B">
            <w:pPr>
              <w:pStyle w:val="Ttulo1"/>
              <w:shd w:val="clear" w:color="auto" w:fill="FFFFFF"/>
              <w:rPr>
                <w:rFonts w:ascii="Times New Roman" w:hAnsi="Times New Roman"/>
                <w:sz w:val="20"/>
                <w:szCs w:val="20"/>
              </w:rPr>
            </w:pPr>
            <w:r w:rsidRPr="008A5702">
              <w:rPr>
                <w:rFonts w:ascii="Times New Roman" w:hAnsi="Times New Roman"/>
                <w:sz w:val="20"/>
                <w:szCs w:val="20"/>
              </w:rPr>
              <w:t>Realtek chip de GbE LAN (10/100/1000 Mbit) + Placa Wi-Fi Integrada</w:t>
            </w:r>
          </w:p>
          <w:p w:rsidR="00DD51E8" w:rsidRPr="008A5702" w:rsidRDefault="00DD51E8" w:rsidP="005A604B">
            <w:pPr>
              <w:rPr>
                <w:rFonts w:ascii="Times New Roman" w:hAnsi="Times New Roman"/>
                <w:sz w:val="20"/>
                <w:szCs w:val="20"/>
              </w:rPr>
            </w:pP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Slots de Expansão: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xml:space="preserve">1 x slot PCI Express x16, rodando em x16 2 x slots PCI Express x1 </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Interface de Armazenamento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4 x conectores SATA 6Gb / s</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USB</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4 x portas USB 3.0 / 2.0 (2 portas no painel traseiro, 2 portas disponíveis através do conector USB interno)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6 x portas USB 2.0 / 1.1 (2 portas no painel traseiro, 4 portas disponíveis através dos conectores internos USB)</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Conectores  Interno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Conector de alimentação principal 1 x 24-pin ATX</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Conector de alimentação 1 x 4-pin ATX 12V</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4 x conectores SATA 6Gb / s</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Conector do ventilador 1 x CPU</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1 x Conector do painel frontal</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1 x Painel frontal conector de áudio</w:t>
            </w:r>
          </w:p>
          <w:p w:rsidR="00DD51E8" w:rsidRPr="00504081" w:rsidRDefault="00DD51E8" w:rsidP="005A604B">
            <w:pPr>
              <w:pStyle w:val="Ttulo1"/>
              <w:shd w:val="clear" w:color="auto" w:fill="FFFFFF"/>
              <w:rPr>
                <w:rFonts w:ascii="Times New Roman" w:hAnsi="Times New Roman"/>
                <w:sz w:val="20"/>
                <w:szCs w:val="20"/>
                <w:lang w:val="en-US"/>
              </w:rPr>
            </w:pPr>
            <w:r w:rsidRPr="00504081">
              <w:rPr>
                <w:rFonts w:ascii="Times New Roman" w:hAnsi="Times New Roman"/>
                <w:sz w:val="20"/>
                <w:szCs w:val="20"/>
                <w:lang w:val="en-US"/>
              </w:rPr>
              <w:t xml:space="preserve">1 x S / PDIF </w:t>
            </w:r>
          </w:p>
          <w:p w:rsidR="00DD51E8" w:rsidRPr="00504081" w:rsidRDefault="00DD51E8" w:rsidP="005A604B">
            <w:pPr>
              <w:pStyle w:val="Ttulo1"/>
              <w:shd w:val="clear" w:color="auto" w:fill="FFFFFF"/>
              <w:rPr>
                <w:rFonts w:ascii="Times New Roman" w:hAnsi="Times New Roman"/>
                <w:sz w:val="20"/>
                <w:szCs w:val="20"/>
                <w:lang w:val="en-US"/>
              </w:rPr>
            </w:pPr>
            <w:r w:rsidRPr="00504081">
              <w:rPr>
                <w:rFonts w:ascii="Times New Roman" w:hAnsi="Times New Roman"/>
                <w:sz w:val="20"/>
                <w:szCs w:val="20"/>
                <w:lang w:val="en-US"/>
              </w:rPr>
              <w:t>1 x USB 3.0 / 2.0</w:t>
            </w:r>
          </w:p>
          <w:p w:rsidR="00DD51E8" w:rsidRPr="00504081" w:rsidRDefault="00DD51E8" w:rsidP="005A604B">
            <w:pPr>
              <w:pStyle w:val="Ttulo1"/>
              <w:shd w:val="clear" w:color="auto" w:fill="FFFFFF"/>
              <w:rPr>
                <w:rFonts w:ascii="Times New Roman" w:hAnsi="Times New Roman"/>
                <w:sz w:val="20"/>
                <w:szCs w:val="20"/>
                <w:lang w:val="en-US"/>
              </w:rPr>
            </w:pPr>
            <w:r w:rsidRPr="00504081">
              <w:rPr>
                <w:rFonts w:ascii="Times New Roman" w:hAnsi="Times New Roman"/>
                <w:sz w:val="20"/>
                <w:szCs w:val="20"/>
                <w:lang w:val="en-US"/>
              </w:rPr>
              <w:t xml:space="preserve">2 x USB 2.0 / 1.1 </w:t>
            </w:r>
          </w:p>
          <w:p w:rsidR="00DD51E8" w:rsidRPr="00504081" w:rsidRDefault="00DD51E8" w:rsidP="005A604B">
            <w:pPr>
              <w:pStyle w:val="Ttulo1"/>
              <w:shd w:val="clear" w:color="auto" w:fill="FFFFFF"/>
              <w:rPr>
                <w:rFonts w:ascii="Times New Roman" w:hAnsi="Times New Roman"/>
                <w:sz w:val="20"/>
                <w:szCs w:val="20"/>
                <w:lang w:val="en-US"/>
              </w:rPr>
            </w:pPr>
            <w:r w:rsidRPr="00504081">
              <w:rPr>
                <w:rFonts w:ascii="Times New Roman" w:hAnsi="Times New Roman"/>
                <w:sz w:val="20"/>
                <w:szCs w:val="20"/>
                <w:lang w:val="en-US"/>
              </w:rPr>
              <w:t>Trusted Platform Module (TPM) Header</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lastRenderedPageBreak/>
              <w:t>Jumper Clear CMOS</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Conectores do Painel Traseiro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1 x porta PS/2 Teclado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1 x porta D-Sub</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1 x porta HDMI</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2 x Portas USB 3.0 / 2.0</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2 x Portas USB 2.0 / 1.1</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1 x RJ-45 port</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3 x conectores de áudio (entrada de linha, saída de linha Mic In)</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Controladora de I/O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iTE I / O Controller Chip</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H/W Monitoramente:</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Sistema de detecção de tensão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CPU / Sistema de detecção de temperatura</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CPU / ventilador do sistema de detecção de velocidade</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CPU aviso / Sistema de superaquecimento</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CPU / ventilador do sistema falhar alerta</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CPU / controle de velocidade do ventilador do sistema</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BIOS</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Flash de 1 x 64 Mbit</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Utilização de licenciado AMI BIOS UEFI</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PNP 1.0a, DMI 2.7, WFM 2.0, SM BIOS 2.7 ACPI 5.0</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Sistema Operacional</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Windows 10 Pro 64 bits (português ) </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xml:space="preserve">Armazenamento SSD: 256GB, M.2, PCIe, NVMe, Leituras: 1700Mb/s e Gravações: </w:t>
            </w:r>
            <w:r w:rsidRPr="00504081">
              <w:rPr>
                <w:rFonts w:ascii="Times New Roman" w:hAnsi="Times New Roman"/>
                <w:sz w:val="20"/>
                <w:szCs w:val="20"/>
              </w:rPr>
              <w:lastRenderedPageBreak/>
              <w:t>1100Mb/s - GP-GSM2NE3256GNTD</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Capacidade: 256 MB</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xml:space="preserve">Conexões: </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- 1 x PS/2</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- 1 x porta D-Sub</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- 1 x porta HDMI</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- 2 x portas USB 3.0/2.0</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- 2 x portas USB 2.0/1.1</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- 1 x porta RJ-45</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- 3 x conectores de áudio (Line In / Line Out / Microfone)</w:t>
            </w:r>
          </w:p>
          <w:p w:rsidR="00DD51E8" w:rsidRPr="00504081" w:rsidRDefault="00DD51E8" w:rsidP="005A604B">
            <w:pPr>
              <w:pStyle w:val="Ttulo1"/>
              <w:shd w:val="clear" w:color="auto" w:fill="FFFFFF"/>
              <w:rPr>
                <w:rFonts w:ascii="Times New Roman" w:hAnsi="Times New Roman"/>
                <w:b w:val="0"/>
                <w:sz w:val="20"/>
                <w:szCs w:val="20"/>
              </w:rPr>
            </w:pPr>
            <w:r w:rsidRPr="00504081">
              <w:rPr>
                <w:rFonts w:ascii="Times New Roman" w:hAnsi="Times New Roman"/>
                <w:sz w:val="20"/>
                <w:szCs w:val="20"/>
              </w:rPr>
              <w:t xml:space="preserve"> Adicionais:</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xml:space="preserve">- Monitor 23,8” - Suporte de Cor 16,7 milhões de cores </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xml:space="preserve">  Resolução Nativa: Full HD (1080p) 1920 x 1080 a 60 Hz - Conectores de Entrada: HDMI, VGA, DisplayPort</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xml:space="preserve">  Revestimento de Tela: Anti-ofuscamento, 3H Hard Coating</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Estabilizador Eletrônico 500va  Bivolt 115v</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Teclado: Teclado Multimídia usb Portugues (ABNT2) cor preta - Dimensões (LxPxA): 44,2 x 12,7 x 2,44 cm</w:t>
            </w:r>
          </w:p>
          <w:p w:rsidR="00DD51E8" w:rsidRPr="00504081" w:rsidRDefault="00DD51E8" w:rsidP="005A604B">
            <w:pPr>
              <w:pStyle w:val="Ttulo1"/>
              <w:shd w:val="clear" w:color="auto" w:fill="FFFFFF"/>
              <w:rPr>
                <w:rFonts w:ascii="Times New Roman" w:hAnsi="Times New Roman"/>
                <w:sz w:val="20"/>
                <w:szCs w:val="20"/>
              </w:rPr>
            </w:pPr>
            <w:r w:rsidRPr="00504081">
              <w:rPr>
                <w:rFonts w:ascii="Times New Roman" w:hAnsi="Times New Roman"/>
                <w:sz w:val="20"/>
                <w:szCs w:val="20"/>
              </w:rPr>
              <w:t>- Mouse: Optico usb, cor  preta.</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Caixa de Som: 2 W RMS no mínimo, cor preta</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r>
      <w:tr w:rsidR="00DD51E8" w:rsidRPr="00504081" w:rsidTr="00504081">
        <w:tc>
          <w:tcPr>
            <w:tcW w:w="851"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lastRenderedPageBreak/>
              <w:t>03</w:t>
            </w:r>
          </w:p>
        </w:tc>
        <w:tc>
          <w:tcPr>
            <w:tcW w:w="850" w:type="dxa"/>
            <w:vAlign w:val="bottom"/>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Unid.</w:t>
            </w:r>
          </w:p>
        </w:tc>
        <w:tc>
          <w:tcPr>
            <w:tcW w:w="993" w:type="dxa"/>
            <w:gridSpan w:val="2"/>
            <w:tcBorders>
              <w:right w:val="single" w:sz="4" w:space="0" w:color="auto"/>
            </w:tcBorders>
            <w:vAlign w:val="bottom"/>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20</w:t>
            </w:r>
          </w:p>
        </w:tc>
        <w:tc>
          <w:tcPr>
            <w:tcW w:w="4252" w:type="dxa"/>
            <w:tcBorders>
              <w:top w:val="single" w:sz="4" w:space="0" w:color="auto"/>
              <w:left w:val="single" w:sz="4" w:space="0" w:color="auto"/>
              <w:bottom w:val="single" w:sz="4" w:space="0" w:color="auto"/>
              <w:right w:val="single" w:sz="4" w:space="0" w:color="auto"/>
            </w:tcBorders>
            <w:vAlign w:val="bottom"/>
          </w:tcPr>
          <w:p w:rsidR="00DD51E8" w:rsidRPr="00504081" w:rsidRDefault="00DD51E8" w:rsidP="005A604B">
            <w:pPr>
              <w:rPr>
                <w:rFonts w:ascii="Times New Roman" w:hAnsi="Times New Roman"/>
                <w:sz w:val="20"/>
                <w:szCs w:val="20"/>
              </w:rPr>
            </w:pPr>
            <w:r w:rsidRPr="00504081">
              <w:rPr>
                <w:rFonts w:ascii="Times New Roman" w:hAnsi="Times New Roman"/>
                <w:sz w:val="20"/>
                <w:szCs w:val="20"/>
              </w:rPr>
              <w:t>Fonte ATX 500</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r>
      <w:tr w:rsidR="00DD51E8" w:rsidRPr="00504081" w:rsidTr="00504081">
        <w:tc>
          <w:tcPr>
            <w:tcW w:w="851"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04</w:t>
            </w:r>
          </w:p>
        </w:tc>
        <w:tc>
          <w:tcPr>
            <w:tcW w:w="850"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Unid.</w:t>
            </w:r>
          </w:p>
        </w:tc>
        <w:tc>
          <w:tcPr>
            <w:tcW w:w="993" w:type="dxa"/>
            <w:gridSpan w:val="2"/>
            <w:tcBorders>
              <w:right w:val="single" w:sz="4" w:space="0" w:color="auto"/>
            </w:tcBorders>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5</w:t>
            </w:r>
          </w:p>
        </w:tc>
        <w:tc>
          <w:tcPr>
            <w:tcW w:w="425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0"/>
                <w:szCs w:val="20"/>
              </w:rPr>
            </w:pPr>
            <w:r w:rsidRPr="00504081">
              <w:rPr>
                <w:rFonts w:ascii="Times New Roman" w:hAnsi="Times New Roman"/>
                <w:sz w:val="20"/>
                <w:szCs w:val="20"/>
              </w:rPr>
              <w:t>HD Externo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Capacidade de 1TB,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Velocidade de Rotação 5400 rpm,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Taxa de Transferência USB 3.0 (MAX. 4.8Gbps) e USB 2.0(480 Mbps)</w:t>
            </w:r>
            <w:r w:rsidRPr="00504081">
              <w:rPr>
                <w:rFonts w:ascii="Times New Roman" w:hAnsi="Times New Roman"/>
                <w:sz w:val="20"/>
                <w:szCs w:val="20"/>
              </w:rPr>
              <w:br/>
              <w:t>Interface USB 3.0 E 2.0, Cor Preto</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r>
      <w:tr w:rsidR="00DD51E8" w:rsidRPr="00504081" w:rsidTr="00504081">
        <w:tc>
          <w:tcPr>
            <w:tcW w:w="851"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lastRenderedPageBreak/>
              <w:t>05</w:t>
            </w:r>
          </w:p>
        </w:tc>
        <w:tc>
          <w:tcPr>
            <w:tcW w:w="850" w:type="dxa"/>
            <w:vAlign w:val="bottom"/>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Unid.</w:t>
            </w:r>
          </w:p>
        </w:tc>
        <w:tc>
          <w:tcPr>
            <w:tcW w:w="993" w:type="dxa"/>
            <w:gridSpan w:val="2"/>
            <w:tcBorders>
              <w:right w:val="single" w:sz="4" w:space="0" w:color="auto"/>
            </w:tcBorders>
            <w:vAlign w:val="bottom"/>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15</w:t>
            </w:r>
          </w:p>
        </w:tc>
        <w:tc>
          <w:tcPr>
            <w:tcW w:w="4252" w:type="dxa"/>
            <w:tcBorders>
              <w:top w:val="single" w:sz="4" w:space="0" w:color="auto"/>
              <w:left w:val="single" w:sz="4" w:space="0" w:color="auto"/>
              <w:bottom w:val="single" w:sz="4" w:space="0" w:color="auto"/>
              <w:right w:val="single" w:sz="4" w:space="0" w:color="auto"/>
            </w:tcBorders>
            <w:vAlign w:val="bottom"/>
          </w:tcPr>
          <w:p w:rsidR="00DD51E8" w:rsidRPr="00504081" w:rsidRDefault="00DD51E8" w:rsidP="005A604B">
            <w:pPr>
              <w:rPr>
                <w:rFonts w:ascii="Times New Roman" w:hAnsi="Times New Roman"/>
                <w:sz w:val="20"/>
                <w:szCs w:val="20"/>
              </w:rPr>
            </w:pPr>
            <w:r w:rsidRPr="00504081">
              <w:rPr>
                <w:rFonts w:ascii="Times New Roman" w:hAnsi="Times New Roman"/>
                <w:sz w:val="20"/>
                <w:szCs w:val="20"/>
              </w:rPr>
              <w:t>HD Sata 1TB, 7200 rpm</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r>
      <w:tr w:rsidR="00DD51E8" w:rsidRPr="00504081" w:rsidTr="00504081">
        <w:tc>
          <w:tcPr>
            <w:tcW w:w="851"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06</w:t>
            </w:r>
          </w:p>
        </w:tc>
        <w:tc>
          <w:tcPr>
            <w:tcW w:w="850"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Unid.</w:t>
            </w:r>
          </w:p>
        </w:tc>
        <w:tc>
          <w:tcPr>
            <w:tcW w:w="993" w:type="dxa"/>
            <w:gridSpan w:val="2"/>
            <w:tcBorders>
              <w:right w:val="single" w:sz="4" w:space="0" w:color="auto"/>
            </w:tcBorders>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20</w:t>
            </w:r>
          </w:p>
        </w:tc>
        <w:tc>
          <w:tcPr>
            <w:tcW w:w="425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0"/>
                <w:szCs w:val="20"/>
              </w:rPr>
            </w:pPr>
            <w:r w:rsidRPr="00504081">
              <w:rPr>
                <w:rFonts w:ascii="Times New Roman" w:hAnsi="Times New Roman"/>
                <w:sz w:val="20"/>
                <w:szCs w:val="20"/>
              </w:rPr>
              <w:t>Mouse Usb 2.0 Preto 1000dpi:</w:t>
            </w:r>
            <w:r w:rsidRPr="00504081">
              <w:rPr>
                <w:rFonts w:ascii="Times New Roman" w:hAnsi="Times New Roman"/>
                <w:sz w:val="20"/>
                <w:szCs w:val="20"/>
              </w:rPr>
              <w:br/>
              <w:t>Dimensões (L x P x A)</w:t>
            </w:r>
            <w:r w:rsidRPr="00504081">
              <w:rPr>
                <w:rFonts w:ascii="Times New Roman" w:hAnsi="Times New Roman"/>
                <w:sz w:val="20"/>
                <w:szCs w:val="20"/>
              </w:rPr>
              <w:br/>
              <w:t>94,85 x 57 x 39,11 mm (3,73 x 2,24 x 1,54 pol.)</w:t>
            </w:r>
            <w:r w:rsidRPr="00504081">
              <w:rPr>
                <w:rFonts w:ascii="Times New Roman" w:hAnsi="Times New Roman"/>
                <w:sz w:val="20"/>
                <w:szCs w:val="20"/>
              </w:rPr>
              <w:br/>
              <w:t>Dimensões com embalagem</w:t>
            </w:r>
            <w:r w:rsidRPr="00504081">
              <w:rPr>
                <w:rFonts w:ascii="Times New Roman" w:hAnsi="Times New Roman"/>
                <w:sz w:val="20"/>
                <w:szCs w:val="20"/>
              </w:rPr>
              <w:br/>
              <w:t>110 x 70 x 52 mm</w:t>
            </w:r>
            <w:r w:rsidRPr="00504081">
              <w:rPr>
                <w:rFonts w:ascii="Times New Roman" w:hAnsi="Times New Roman"/>
                <w:sz w:val="20"/>
                <w:szCs w:val="20"/>
              </w:rPr>
              <w:br/>
              <w:t>Peso 0,080 kg (0,18 lb.)</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r>
      <w:tr w:rsidR="00DD51E8" w:rsidRPr="00504081" w:rsidTr="00504081">
        <w:tc>
          <w:tcPr>
            <w:tcW w:w="851"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07</w:t>
            </w:r>
          </w:p>
        </w:tc>
        <w:tc>
          <w:tcPr>
            <w:tcW w:w="850"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Unid.</w:t>
            </w:r>
          </w:p>
        </w:tc>
        <w:tc>
          <w:tcPr>
            <w:tcW w:w="993" w:type="dxa"/>
            <w:gridSpan w:val="2"/>
            <w:tcBorders>
              <w:right w:val="single" w:sz="4" w:space="0" w:color="auto"/>
            </w:tcBorders>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10</w:t>
            </w:r>
          </w:p>
        </w:tc>
        <w:tc>
          <w:tcPr>
            <w:tcW w:w="425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contextualSpacing/>
              <w:rPr>
                <w:rFonts w:ascii="Times New Roman" w:hAnsi="Times New Roman"/>
                <w:sz w:val="20"/>
                <w:szCs w:val="20"/>
              </w:rPr>
            </w:pPr>
            <w:r w:rsidRPr="00504081">
              <w:rPr>
                <w:rFonts w:ascii="Times New Roman" w:hAnsi="Times New Roman"/>
                <w:sz w:val="20"/>
                <w:szCs w:val="20"/>
              </w:rPr>
              <w:t>Pendrive</w:t>
            </w:r>
          </w:p>
          <w:p w:rsidR="00DD51E8" w:rsidRPr="00504081" w:rsidRDefault="00DD51E8" w:rsidP="005A604B">
            <w:pPr>
              <w:contextualSpacing/>
              <w:rPr>
                <w:rFonts w:ascii="Times New Roman" w:hAnsi="Times New Roman"/>
                <w:sz w:val="20"/>
                <w:szCs w:val="20"/>
              </w:rPr>
            </w:pPr>
            <w:r w:rsidRPr="00504081">
              <w:rPr>
                <w:rFonts w:ascii="Times New Roman" w:hAnsi="Times New Roman"/>
                <w:sz w:val="20"/>
                <w:szCs w:val="20"/>
              </w:rPr>
              <w:t>Capacidade: 16GB</w:t>
            </w:r>
          </w:p>
          <w:p w:rsidR="00DD51E8" w:rsidRPr="00504081" w:rsidRDefault="00DD51E8" w:rsidP="005A604B">
            <w:pPr>
              <w:contextualSpacing/>
              <w:rPr>
                <w:rFonts w:ascii="Times New Roman" w:hAnsi="Times New Roman"/>
                <w:sz w:val="20"/>
                <w:szCs w:val="20"/>
              </w:rPr>
            </w:pPr>
            <w:r w:rsidRPr="00504081">
              <w:rPr>
                <w:rFonts w:ascii="Times New Roman" w:hAnsi="Times New Roman"/>
                <w:sz w:val="20"/>
                <w:szCs w:val="20"/>
              </w:rPr>
              <w:t>Leitura - 10MB/S, Gravação - 5MB/S</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contextualSpacing/>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contextualSpacing/>
              <w:rPr>
                <w:rFonts w:ascii="Times New Roman" w:hAnsi="Times New Roman"/>
                <w:sz w:val="24"/>
                <w:szCs w:val="24"/>
              </w:rPr>
            </w:pPr>
          </w:p>
        </w:tc>
      </w:tr>
      <w:tr w:rsidR="00DD51E8" w:rsidRPr="00504081" w:rsidTr="00504081">
        <w:tc>
          <w:tcPr>
            <w:tcW w:w="851"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08</w:t>
            </w:r>
          </w:p>
        </w:tc>
        <w:tc>
          <w:tcPr>
            <w:tcW w:w="850" w:type="dxa"/>
            <w:vAlign w:val="bottom"/>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Unid.</w:t>
            </w:r>
          </w:p>
        </w:tc>
        <w:tc>
          <w:tcPr>
            <w:tcW w:w="993" w:type="dxa"/>
            <w:gridSpan w:val="2"/>
            <w:tcBorders>
              <w:right w:val="single" w:sz="4" w:space="0" w:color="auto"/>
            </w:tcBorders>
            <w:vAlign w:val="bottom"/>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10</w:t>
            </w:r>
          </w:p>
        </w:tc>
        <w:tc>
          <w:tcPr>
            <w:tcW w:w="4252" w:type="dxa"/>
            <w:tcBorders>
              <w:top w:val="single" w:sz="4" w:space="0" w:color="auto"/>
              <w:left w:val="single" w:sz="4" w:space="0" w:color="auto"/>
              <w:bottom w:val="single" w:sz="4" w:space="0" w:color="auto"/>
              <w:right w:val="single" w:sz="4" w:space="0" w:color="auto"/>
            </w:tcBorders>
            <w:vAlign w:val="bottom"/>
          </w:tcPr>
          <w:p w:rsidR="00DD51E8" w:rsidRPr="00504081" w:rsidRDefault="00DD51E8" w:rsidP="005A604B">
            <w:pPr>
              <w:rPr>
                <w:rFonts w:ascii="Times New Roman" w:hAnsi="Times New Roman"/>
                <w:sz w:val="20"/>
                <w:szCs w:val="20"/>
              </w:rPr>
            </w:pPr>
            <w:r w:rsidRPr="00504081">
              <w:rPr>
                <w:rFonts w:ascii="Times New Roman" w:hAnsi="Times New Roman"/>
                <w:sz w:val="20"/>
                <w:szCs w:val="20"/>
              </w:rPr>
              <w:t>Pentes de memória DDR 4 4GB</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r>
      <w:tr w:rsidR="00DD51E8" w:rsidRPr="00504081" w:rsidTr="00504081">
        <w:tc>
          <w:tcPr>
            <w:tcW w:w="851"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09</w:t>
            </w:r>
          </w:p>
        </w:tc>
        <w:tc>
          <w:tcPr>
            <w:tcW w:w="850" w:type="dxa"/>
            <w:vAlign w:val="bottom"/>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Unid.</w:t>
            </w:r>
          </w:p>
        </w:tc>
        <w:tc>
          <w:tcPr>
            <w:tcW w:w="993" w:type="dxa"/>
            <w:gridSpan w:val="2"/>
            <w:tcBorders>
              <w:right w:val="single" w:sz="4" w:space="0" w:color="auto"/>
            </w:tcBorders>
            <w:vAlign w:val="bottom"/>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10</w:t>
            </w:r>
          </w:p>
        </w:tc>
        <w:tc>
          <w:tcPr>
            <w:tcW w:w="4252" w:type="dxa"/>
            <w:tcBorders>
              <w:top w:val="single" w:sz="4" w:space="0" w:color="auto"/>
              <w:left w:val="single" w:sz="4" w:space="0" w:color="auto"/>
              <w:bottom w:val="single" w:sz="4" w:space="0" w:color="auto"/>
              <w:right w:val="single" w:sz="4" w:space="0" w:color="auto"/>
            </w:tcBorders>
            <w:vAlign w:val="bottom"/>
          </w:tcPr>
          <w:p w:rsidR="00DD51E8" w:rsidRPr="00504081" w:rsidRDefault="00DD51E8" w:rsidP="005A604B">
            <w:pPr>
              <w:rPr>
                <w:rFonts w:ascii="Times New Roman" w:hAnsi="Times New Roman"/>
                <w:sz w:val="20"/>
                <w:szCs w:val="20"/>
              </w:rPr>
            </w:pPr>
            <w:r w:rsidRPr="00504081">
              <w:rPr>
                <w:rFonts w:ascii="Times New Roman" w:hAnsi="Times New Roman"/>
                <w:sz w:val="20"/>
                <w:szCs w:val="20"/>
              </w:rPr>
              <w:t>Teclados USB ABNT2</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r>
      <w:tr w:rsidR="00DD51E8" w:rsidRPr="00504081" w:rsidTr="00504081">
        <w:tc>
          <w:tcPr>
            <w:tcW w:w="851"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10</w:t>
            </w:r>
          </w:p>
        </w:tc>
        <w:tc>
          <w:tcPr>
            <w:tcW w:w="850"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Unid.</w:t>
            </w:r>
          </w:p>
        </w:tc>
        <w:tc>
          <w:tcPr>
            <w:tcW w:w="993" w:type="dxa"/>
            <w:gridSpan w:val="2"/>
            <w:tcBorders>
              <w:right w:val="single" w:sz="4" w:space="0" w:color="auto"/>
            </w:tcBorders>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5</w:t>
            </w:r>
          </w:p>
        </w:tc>
        <w:tc>
          <w:tcPr>
            <w:tcW w:w="425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0"/>
                <w:szCs w:val="20"/>
              </w:rPr>
            </w:pPr>
            <w:r w:rsidRPr="00504081">
              <w:rPr>
                <w:rFonts w:ascii="Times New Roman" w:hAnsi="Times New Roman"/>
                <w:sz w:val="20"/>
                <w:szCs w:val="20"/>
              </w:rPr>
              <w:t>NOBREAK 1200VA</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Especificações: </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Bivolt: Entrada 115/127V~ ou 220V~ e saída 115V~</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Filtro de linha</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Estabilizador interno com 4 estágios de regulação</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Forma de onda senoidal por aproximação (retangular PWM)</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DC Start</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Battery Saver: evita o consumo desnecessário da carga da bateria, preservando a sua vida útil</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Autodiagnóstico de bateria: informa quando a bateria precisa ser substituída</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Recarga automática das baterias em 4 estágios, mesmo com o nobreak desligado</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Recarregador Strong Charger: possibilita a recarga da bateria mesmo com níveis muito baixos de carga.</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True RMS: analisa os distúrbios da rede elétrica e possibilita a atuação precisa do equipamento. </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Ideal para redes instáveis ou com geradores de energia elétrica.</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Autoteste:  ao ser ligado, o nobreak testa os circuitos internos, garantindo assim o seu funcionamento ideal.</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Interativo - regulação on-line.</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Inversor sincronizado com a rede (sistema PLL).</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Porta fusível externo com unidade reserva.</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Proteção:</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Sobreaquecimento no transformador</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Potência excedida</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Descarga total da bateria</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Curto-circuito no inversor</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Surtos de tensão entre fase e neutro</w:t>
            </w:r>
          </w:p>
          <w:p w:rsidR="00DD51E8" w:rsidRPr="00504081" w:rsidRDefault="00DD51E8" w:rsidP="005A604B">
            <w:pPr>
              <w:pStyle w:val="NormalWeb"/>
              <w:spacing w:before="0" w:beforeAutospacing="0" w:after="0" w:afterAutospacing="0" w:line="240" w:lineRule="auto"/>
              <w:rPr>
                <w:rFonts w:ascii="Times New Roman" w:hAnsi="Times New Roman" w:cs="Times New Roman" w:hint="default"/>
                <w:sz w:val="20"/>
                <w:szCs w:val="20"/>
              </w:rPr>
            </w:pPr>
            <w:r w:rsidRPr="00504081">
              <w:rPr>
                <w:rFonts w:ascii="Times New Roman" w:hAnsi="Times New Roman" w:cs="Times New Roman" w:hint="default"/>
                <w:sz w:val="20"/>
                <w:szCs w:val="20"/>
              </w:rPr>
              <w:t>- Sub/sobretensão da rede elétrica. Na ocorrência destas, o nobreak passa a operar em modo bateria</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r>
      <w:tr w:rsidR="00DD51E8" w:rsidRPr="00504081" w:rsidTr="00504081">
        <w:tc>
          <w:tcPr>
            <w:tcW w:w="851"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lastRenderedPageBreak/>
              <w:t>11</w:t>
            </w:r>
          </w:p>
        </w:tc>
        <w:tc>
          <w:tcPr>
            <w:tcW w:w="850" w:type="dxa"/>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Unid.</w:t>
            </w:r>
          </w:p>
        </w:tc>
        <w:tc>
          <w:tcPr>
            <w:tcW w:w="993" w:type="dxa"/>
            <w:gridSpan w:val="2"/>
            <w:tcBorders>
              <w:right w:val="single" w:sz="4" w:space="0" w:color="auto"/>
            </w:tcBorders>
          </w:tcPr>
          <w:p w:rsidR="00DD51E8" w:rsidRPr="00504081" w:rsidRDefault="00DD51E8" w:rsidP="005A604B">
            <w:pPr>
              <w:jc w:val="center"/>
              <w:rPr>
                <w:rFonts w:ascii="Times New Roman" w:hAnsi="Times New Roman"/>
                <w:sz w:val="24"/>
                <w:szCs w:val="24"/>
              </w:rPr>
            </w:pPr>
            <w:r w:rsidRPr="00504081">
              <w:rPr>
                <w:rFonts w:ascii="Times New Roman" w:hAnsi="Times New Roman"/>
                <w:sz w:val="24"/>
                <w:szCs w:val="24"/>
              </w:rPr>
              <w:t>10</w:t>
            </w:r>
          </w:p>
        </w:tc>
        <w:tc>
          <w:tcPr>
            <w:tcW w:w="425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0"/>
                <w:szCs w:val="20"/>
              </w:rPr>
            </w:pPr>
            <w:r w:rsidRPr="00504081">
              <w:rPr>
                <w:rFonts w:ascii="Times New Roman" w:hAnsi="Times New Roman"/>
                <w:sz w:val="20"/>
                <w:szCs w:val="20"/>
              </w:rPr>
              <w:t>LEITOR DE CÓDIGO DE BARRAS, BOLETOS E DANFE</w:t>
            </w:r>
          </w:p>
          <w:p w:rsidR="00DD51E8" w:rsidRPr="00504081" w:rsidRDefault="00DD51E8" w:rsidP="005A604B">
            <w:pPr>
              <w:rPr>
                <w:rFonts w:ascii="Times New Roman" w:hAnsi="Times New Roman"/>
                <w:b/>
                <w:sz w:val="20"/>
                <w:szCs w:val="20"/>
              </w:rPr>
            </w:pPr>
            <w:r w:rsidRPr="00504081">
              <w:rPr>
                <w:rFonts w:ascii="Times New Roman" w:hAnsi="Times New Roman"/>
                <w:b/>
                <w:sz w:val="20"/>
                <w:szCs w:val="20"/>
              </w:rPr>
              <w:t>Especificações</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Comunicação: USB</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Fonte de Luz: LED vermelho de 632nm</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Sensor: Linear</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Velocidade: 100 leituras por segundo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Distância de Leitura:  até 200mm, para códigos com 20 mil, PCS90%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Largura de Campo: 40mm em contato, 10 mil, PCS90%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Ângulo de Leitura: Code39 (10 mil):</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Frontal: 10° a 40° +/- 5°</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Esquerda/Direita: 30° +/-5°</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Luz Ambiente: Lâmpada fluorescente de 10.000 lux no máximo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Temperatura de operação: 0° a 50°C</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Temperatura de Armazenamento: -20° a 70°C</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Umidade relativa: 20% a 95% (sem condensação)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Queda: 1,5m em superfície de concreto</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Dimensões: 65mm x 168mm x 55mm (Largura, Profundidade, Altura)</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Peso: 150g</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Material: ABS</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Garantia: 3 anos</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Códigos de Barras: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Boletos bancários (Febraban*)</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Todos os UPC/EAN/JAN, </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EAN128 Code,</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 xml:space="preserve"> Code39, </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 xml:space="preserve">Code39 Full ASCII, </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lastRenderedPageBreak/>
              <w:t xml:space="preserve">Code32/Italian Pharmacy, </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 xml:space="preserve">Code128, </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 xml:space="preserve">CODABAR/NW7, </w:t>
            </w:r>
          </w:p>
          <w:p w:rsidR="00DD51E8" w:rsidRPr="00504081" w:rsidRDefault="00DD51E8" w:rsidP="005A604B">
            <w:pPr>
              <w:rPr>
                <w:rFonts w:ascii="Times New Roman" w:hAnsi="Times New Roman"/>
                <w:sz w:val="20"/>
                <w:szCs w:val="20"/>
                <w:lang w:val="en-US"/>
              </w:rPr>
            </w:pPr>
            <w:r w:rsidRPr="00504081">
              <w:rPr>
                <w:rFonts w:ascii="Times New Roman" w:hAnsi="Times New Roman"/>
                <w:sz w:val="20"/>
                <w:szCs w:val="20"/>
                <w:lang w:val="en-US"/>
              </w:rPr>
              <w:t xml:space="preserve">Interleave 25,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Industrial 25,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MSI/PLESSEY,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 xml:space="preserve">Code 93, </w:t>
            </w:r>
          </w:p>
          <w:p w:rsidR="00DD51E8" w:rsidRPr="00504081" w:rsidRDefault="00DD51E8" w:rsidP="005A604B">
            <w:pPr>
              <w:rPr>
                <w:rFonts w:ascii="Times New Roman" w:hAnsi="Times New Roman"/>
                <w:sz w:val="20"/>
                <w:szCs w:val="20"/>
              </w:rPr>
            </w:pPr>
            <w:r w:rsidRPr="00504081">
              <w:rPr>
                <w:rFonts w:ascii="Times New Roman" w:hAnsi="Times New Roman"/>
                <w:sz w:val="20"/>
                <w:szCs w:val="20"/>
              </w:rPr>
              <w:t>GS1 DataBar</w:t>
            </w:r>
          </w:p>
        </w:tc>
        <w:tc>
          <w:tcPr>
            <w:tcW w:w="992"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D51E8" w:rsidRPr="00504081" w:rsidRDefault="00DD51E8" w:rsidP="005A604B">
            <w:pPr>
              <w:rPr>
                <w:rFonts w:ascii="Times New Roman" w:hAnsi="Times New Roman"/>
                <w:sz w:val="24"/>
                <w:szCs w:val="24"/>
              </w:rPr>
            </w:pPr>
          </w:p>
        </w:tc>
      </w:tr>
    </w:tbl>
    <w:p w:rsidR="00DD51E8" w:rsidRPr="00504081" w:rsidRDefault="00DD51E8" w:rsidP="00DD51E8">
      <w:pPr>
        <w:spacing w:after="0" w:line="240" w:lineRule="auto"/>
        <w:jc w:val="both"/>
        <w:rPr>
          <w:rFonts w:ascii="Times New Roman" w:hAnsi="Times New Roman"/>
          <w:b/>
          <w:sz w:val="24"/>
          <w:szCs w:val="24"/>
        </w:rPr>
      </w:pPr>
    </w:p>
    <w:p w:rsidR="00DD51E8" w:rsidRPr="00504081" w:rsidRDefault="00DD51E8" w:rsidP="007644C4">
      <w:pPr>
        <w:spacing w:after="0" w:line="240" w:lineRule="auto"/>
        <w:jc w:val="both"/>
        <w:rPr>
          <w:rFonts w:ascii="Times New Roman" w:eastAsia="Arial Unicode MS" w:hAnsi="Times New Roman"/>
          <w:sz w:val="24"/>
          <w:szCs w:val="24"/>
        </w:rPr>
      </w:pPr>
    </w:p>
    <w:p w:rsidR="001651E0" w:rsidRPr="00504081" w:rsidRDefault="02D04538" w:rsidP="001651E0">
      <w:pPr>
        <w:spacing w:after="0" w:line="240" w:lineRule="auto"/>
        <w:jc w:val="both"/>
        <w:rPr>
          <w:rFonts w:ascii="Times New Roman" w:eastAsia="Times New Roman" w:hAnsi="Times New Roman"/>
          <w:b/>
          <w:bCs/>
          <w:sz w:val="24"/>
          <w:szCs w:val="24"/>
        </w:rPr>
      </w:pPr>
      <w:r w:rsidRPr="00504081">
        <w:rPr>
          <w:rFonts w:ascii="Times New Roman" w:eastAsia="Times New Roman" w:hAnsi="Times New Roman"/>
          <w:b/>
          <w:bCs/>
          <w:sz w:val="24"/>
          <w:szCs w:val="24"/>
        </w:rPr>
        <w:t>Valor global da proposta: R$_________ (________________________).</w:t>
      </w:r>
    </w:p>
    <w:p w:rsidR="00E2751D" w:rsidRPr="00504081" w:rsidRDefault="00E2751D" w:rsidP="001651E0">
      <w:pPr>
        <w:spacing w:after="0" w:line="240" w:lineRule="auto"/>
        <w:jc w:val="both"/>
        <w:rPr>
          <w:rFonts w:ascii="Times New Roman" w:eastAsia="Times New Roman" w:hAnsi="Times New Roman"/>
          <w:b/>
          <w:bCs/>
          <w:sz w:val="24"/>
          <w:szCs w:val="24"/>
        </w:rPr>
      </w:pPr>
    </w:p>
    <w:p w:rsidR="001651E0" w:rsidRPr="00504081" w:rsidRDefault="02D04538" w:rsidP="001651E0">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color w:val="000000" w:themeColor="text1"/>
          <w:sz w:val="24"/>
          <w:szCs w:val="24"/>
        </w:rPr>
        <w:t xml:space="preserve">Prazo de validade da proposta não inferior a 60(sessenta) dias, contados a partir da data de apresentação. </w:t>
      </w:r>
    </w:p>
    <w:p w:rsidR="003254E7" w:rsidRPr="00504081" w:rsidRDefault="003254E7" w:rsidP="001651E0">
      <w:pPr>
        <w:autoSpaceDE w:val="0"/>
        <w:autoSpaceDN w:val="0"/>
        <w:adjustRightInd w:val="0"/>
        <w:spacing w:after="0" w:line="240" w:lineRule="auto"/>
        <w:jc w:val="both"/>
        <w:rPr>
          <w:rFonts w:ascii="Times New Roman" w:eastAsia="Times New Roman" w:hAnsi="Times New Roman"/>
          <w:color w:val="000000" w:themeColor="text1"/>
          <w:sz w:val="24"/>
          <w:szCs w:val="24"/>
        </w:rPr>
      </w:pPr>
    </w:p>
    <w:p w:rsidR="001651E0" w:rsidRPr="00504081" w:rsidRDefault="02D04538" w:rsidP="001651E0">
      <w:pPr>
        <w:autoSpaceDE w:val="0"/>
        <w:autoSpaceDN w:val="0"/>
        <w:adjustRightInd w:val="0"/>
        <w:spacing w:after="0" w:line="240" w:lineRule="auto"/>
        <w:jc w:val="both"/>
        <w:rPr>
          <w:rFonts w:ascii="Times New Roman" w:eastAsia="Times New Roman" w:hAnsi="Times New Roman"/>
          <w:color w:val="000000" w:themeColor="text1"/>
          <w:sz w:val="24"/>
          <w:szCs w:val="24"/>
        </w:rPr>
      </w:pPr>
      <w:r w:rsidRPr="00504081">
        <w:rPr>
          <w:rFonts w:ascii="Times New Roman" w:eastAsia="Times New Roman" w:hAnsi="Times New Roman"/>
          <w:color w:val="000000" w:themeColor="text1"/>
          <w:sz w:val="24"/>
          <w:szCs w:val="24"/>
        </w:rPr>
        <w:t xml:space="preserve">Prazo de entrega do </w:t>
      </w:r>
      <w:r w:rsidRPr="00504081">
        <w:rPr>
          <w:rFonts w:ascii="Times New Roman" w:eastAsia="Times New Roman" w:hAnsi="Times New Roman"/>
          <w:color w:val="333333"/>
          <w:sz w:val="24"/>
          <w:szCs w:val="24"/>
        </w:rPr>
        <w:t>objeto</w:t>
      </w:r>
      <w:r w:rsidR="000D413D" w:rsidRPr="00504081">
        <w:rPr>
          <w:rFonts w:ascii="Times New Roman" w:eastAsia="Times New Roman" w:hAnsi="Times New Roman"/>
          <w:color w:val="333333"/>
          <w:sz w:val="24"/>
          <w:szCs w:val="24"/>
        </w:rPr>
        <w:t xml:space="preserve"> </w:t>
      </w:r>
      <w:r w:rsidRPr="00504081">
        <w:rPr>
          <w:rFonts w:ascii="Times New Roman" w:eastAsia="Times New Roman" w:hAnsi="Times New Roman"/>
          <w:color w:val="333333"/>
          <w:sz w:val="24"/>
          <w:szCs w:val="24"/>
        </w:rPr>
        <w:t>de no máximo 0</w:t>
      </w:r>
      <w:r w:rsidR="003254E7" w:rsidRPr="00504081">
        <w:rPr>
          <w:rFonts w:ascii="Times New Roman" w:eastAsia="Times New Roman" w:hAnsi="Times New Roman"/>
          <w:color w:val="333333"/>
          <w:sz w:val="24"/>
          <w:szCs w:val="24"/>
        </w:rPr>
        <w:t>5</w:t>
      </w:r>
      <w:r w:rsidRPr="00504081">
        <w:rPr>
          <w:rFonts w:ascii="Times New Roman" w:eastAsia="Times New Roman" w:hAnsi="Times New Roman"/>
          <w:sz w:val="24"/>
          <w:szCs w:val="24"/>
        </w:rPr>
        <w:t>(</w:t>
      </w:r>
      <w:r w:rsidR="003254E7" w:rsidRPr="00504081">
        <w:rPr>
          <w:rFonts w:ascii="Times New Roman" w:eastAsia="Times New Roman" w:hAnsi="Times New Roman"/>
          <w:sz w:val="24"/>
          <w:szCs w:val="24"/>
        </w:rPr>
        <w:t>cinco</w:t>
      </w:r>
      <w:r w:rsidRPr="00504081">
        <w:rPr>
          <w:rFonts w:ascii="Times New Roman" w:eastAsia="Times New Roman" w:hAnsi="Times New Roman"/>
          <w:sz w:val="24"/>
          <w:szCs w:val="24"/>
        </w:rPr>
        <w:t>)</w:t>
      </w:r>
      <w:r w:rsidR="000D413D"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dias, a partir da ordem de fornecimento</w:t>
      </w:r>
      <w:r w:rsidRPr="00504081">
        <w:rPr>
          <w:rFonts w:ascii="Times New Roman" w:eastAsia="Times New Roman" w:hAnsi="Times New Roman"/>
          <w:color w:val="000000" w:themeColor="text1"/>
          <w:sz w:val="24"/>
          <w:szCs w:val="24"/>
        </w:rPr>
        <w:t>.</w:t>
      </w:r>
    </w:p>
    <w:p w:rsidR="009F4F82" w:rsidRPr="00504081" w:rsidRDefault="009F4F82" w:rsidP="001651E0">
      <w:pPr>
        <w:autoSpaceDE w:val="0"/>
        <w:autoSpaceDN w:val="0"/>
        <w:adjustRightInd w:val="0"/>
        <w:spacing w:after="0" w:line="240" w:lineRule="auto"/>
        <w:jc w:val="both"/>
        <w:rPr>
          <w:rFonts w:ascii="Times New Roman" w:eastAsia="Times New Roman" w:hAnsi="Times New Roman"/>
          <w:color w:val="000000" w:themeColor="text1"/>
          <w:sz w:val="24"/>
          <w:szCs w:val="24"/>
        </w:rPr>
      </w:pPr>
    </w:p>
    <w:p w:rsidR="001651E0" w:rsidRPr="00504081" w:rsidRDefault="00FE4416" w:rsidP="00FE4416">
      <w:pPr>
        <w:tabs>
          <w:tab w:val="left" w:pos="1217"/>
        </w:tabs>
        <w:autoSpaceDE w:val="0"/>
        <w:autoSpaceDN w:val="0"/>
        <w:adjustRightInd w:val="0"/>
        <w:spacing w:after="0" w:line="240" w:lineRule="auto"/>
        <w:jc w:val="both"/>
        <w:rPr>
          <w:rFonts w:ascii="Times New Roman" w:eastAsia="Times New Roman" w:hAnsi="Times New Roman"/>
          <w:color w:val="000000" w:themeColor="text1"/>
          <w:sz w:val="24"/>
          <w:szCs w:val="24"/>
        </w:rPr>
      </w:pPr>
      <w:r w:rsidRPr="00504081">
        <w:rPr>
          <w:rFonts w:ascii="Times New Roman" w:eastAsia="Times New Roman" w:hAnsi="Times New Roman"/>
          <w:color w:val="000000" w:themeColor="text1"/>
          <w:sz w:val="24"/>
          <w:szCs w:val="24"/>
        </w:rPr>
        <w:t>De</w:t>
      </w:r>
      <w:r w:rsidR="02D04538" w:rsidRPr="00504081">
        <w:rPr>
          <w:rFonts w:ascii="Times New Roman" w:eastAsia="Times New Roman" w:hAnsi="Times New Roman"/>
          <w:color w:val="000000" w:themeColor="text1"/>
          <w:sz w:val="24"/>
          <w:szCs w:val="24"/>
        </w:rPr>
        <w:t>claro que no(s) preço(s) proposto(s) estão incluídos todos os tributos, encargos sociais, frete até o Município de Santos Dumont/MG, e quaisquer outros ônus que por ventura possam recair sobre o fornecimento do objeto da presente licitação.</w:t>
      </w:r>
    </w:p>
    <w:p w:rsidR="000262D5" w:rsidRPr="00504081" w:rsidRDefault="000262D5" w:rsidP="00FE4416">
      <w:pPr>
        <w:tabs>
          <w:tab w:val="left" w:pos="1217"/>
        </w:tabs>
        <w:autoSpaceDE w:val="0"/>
        <w:autoSpaceDN w:val="0"/>
        <w:adjustRightInd w:val="0"/>
        <w:spacing w:after="0" w:line="240" w:lineRule="auto"/>
        <w:jc w:val="both"/>
        <w:rPr>
          <w:rFonts w:ascii="Times New Roman" w:eastAsia="Times New Roman" w:hAnsi="Times New Roman"/>
          <w:color w:val="000000" w:themeColor="text1"/>
          <w:sz w:val="24"/>
          <w:szCs w:val="24"/>
        </w:rPr>
      </w:pPr>
    </w:p>
    <w:p w:rsidR="000262D5" w:rsidRPr="00504081" w:rsidRDefault="000262D5" w:rsidP="00FE4416">
      <w:pPr>
        <w:tabs>
          <w:tab w:val="left" w:pos="1217"/>
        </w:tabs>
        <w:autoSpaceDE w:val="0"/>
        <w:autoSpaceDN w:val="0"/>
        <w:adjustRightInd w:val="0"/>
        <w:spacing w:after="0" w:line="240" w:lineRule="auto"/>
        <w:jc w:val="both"/>
        <w:rPr>
          <w:rFonts w:ascii="Times New Roman" w:hAnsi="Times New Roman"/>
          <w:color w:val="000000"/>
          <w:sz w:val="24"/>
          <w:szCs w:val="24"/>
        </w:rPr>
      </w:pPr>
    </w:p>
    <w:p w:rsidR="00BB7C8C" w:rsidRPr="00504081" w:rsidRDefault="02D04538" w:rsidP="00D21F9B">
      <w:pPr>
        <w:pStyle w:val="Cabealho"/>
        <w:spacing w:after="0" w:line="240" w:lineRule="auto"/>
        <w:jc w:val="right"/>
        <w:rPr>
          <w:rFonts w:ascii="Times New Roman" w:hAnsi="Times New Roman"/>
          <w:sz w:val="24"/>
          <w:szCs w:val="24"/>
        </w:rPr>
      </w:pPr>
      <w:r w:rsidRPr="00504081">
        <w:rPr>
          <w:rFonts w:ascii="Times New Roman" w:eastAsia="Times New Roman" w:hAnsi="Times New Roman"/>
          <w:sz w:val="24"/>
          <w:szCs w:val="24"/>
        </w:rPr>
        <w:t>____________________, ____ de _____________ de 20</w:t>
      </w:r>
      <w:r w:rsidR="000262D5" w:rsidRPr="00504081">
        <w:rPr>
          <w:rFonts w:ascii="Times New Roman" w:eastAsia="Times New Roman" w:hAnsi="Times New Roman"/>
          <w:sz w:val="24"/>
          <w:szCs w:val="24"/>
        </w:rPr>
        <w:t>22</w:t>
      </w:r>
      <w:r w:rsidRPr="00504081">
        <w:rPr>
          <w:rFonts w:ascii="Times New Roman" w:eastAsia="Times New Roman" w:hAnsi="Times New Roman"/>
          <w:sz w:val="24"/>
          <w:szCs w:val="24"/>
        </w:rPr>
        <w:t>.</w:t>
      </w:r>
    </w:p>
    <w:p w:rsidR="00BB7C8C" w:rsidRPr="00504081" w:rsidRDefault="00BB7C8C" w:rsidP="00D21F9B">
      <w:pPr>
        <w:pStyle w:val="Cabealho"/>
        <w:spacing w:after="0" w:line="240" w:lineRule="auto"/>
        <w:rPr>
          <w:rFonts w:ascii="Times New Roman" w:hAnsi="Times New Roman"/>
          <w:sz w:val="24"/>
          <w:szCs w:val="24"/>
        </w:rPr>
      </w:pPr>
    </w:p>
    <w:p w:rsidR="000262D5" w:rsidRPr="00504081" w:rsidRDefault="000262D5" w:rsidP="00D21F9B">
      <w:pPr>
        <w:pStyle w:val="Cabealho"/>
        <w:spacing w:after="0" w:line="240" w:lineRule="auto"/>
        <w:rPr>
          <w:rFonts w:ascii="Times New Roman" w:hAnsi="Times New Roman"/>
          <w:sz w:val="24"/>
          <w:szCs w:val="24"/>
        </w:rPr>
      </w:pPr>
    </w:p>
    <w:p w:rsidR="000262D5" w:rsidRPr="00504081" w:rsidRDefault="000262D5" w:rsidP="00D21F9B">
      <w:pPr>
        <w:pStyle w:val="Cabealho"/>
        <w:spacing w:after="0" w:line="240" w:lineRule="auto"/>
        <w:rPr>
          <w:rFonts w:ascii="Times New Roman" w:hAnsi="Times New Roman"/>
          <w:sz w:val="24"/>
          <w:szCs w:val="24"/>
        </w:rPr>
      </w:pPr>
    </w:p>
    <w:p w:rsidR="00BB7C8C" w:rsidRPr="00504081" w:rsidRDefault="02D04538" w:rsidP="00D21F9B">
      <w:pPr>
        <w:pStyle w:val="Cabealho"/>
        <w:spacing w:after="0" w:line="240" w:lineRule="auto"/>
        <w:jc w:val="center"/>
        <w:rPr>
          <w:rFonts w:ascii="Times New Roman" w:hAnsi="Times New Roman"/>
          <w:sz w:val="24"/>
          <w:szCs w:val="24"/>
        </w:rPr>
      </w:pPr>
      <w:r w:rsidRPr="00504081">
        <w:rPr>
          <w:rFonts w:ascii="Times New Roman" w:eastAsia="Times New Roman" w:hAnsi="Times New Roman"/>
          <w:sz w:val="24"/>
          <w:szCs w:val="24"/>
        </w:rPr>
        <w:t>____________________________________</w:t>
      </w:r>
    </w:p>
    <w:p w:rsidR="00BB7C8C" w:rsidRPr="00504081" w:rsidRDefault="02D04538" w:rsidP="00D21F9B">
      <w:pPr>
        <w:autoSpaceDE w:val="0"/>
        <w:autoSpaceDN w:val="0"/>
        <w:adjustRightInd w:val="0"/>
        <w:spacing w:after="0" w:line="240" w:lineRule="auto"/>
        <w:jc w:val="center"/>
        <w:rPr>
          <w:rFonts w:ascii="Times New Roman" w:hAnsi="Times New Roman"/>
          <w:i/>
          <w:iCs/>
          <w:sz w:val="24"/>
          <w:szCs w:val="24"/>
        </w:rPr>
      </w:pPr>
      <w:r w:rsidRPr="00504081">
        <w:rPr>
          <w:rFonts w:ascii="Times New Roman" w:eastAsia="Times New Roman" w:hAnsi="Times New Roman"/>
          <w:sz w:val="24"/>
          <w:szCs w:val="24"/>
        </w:rPr>
        <w:t>Nome e Ass. do Representante Legal.</w:t>
      </w:r>
    </w:p>
    <w:p w:rsidR="00201EA6" w:rsidRPr="00504081" w:rsidRDefault="02D04538" w:rsidP="007655DA">
      <w:pPr>
        <w:pStyle w:val="Cabealho"/>
        <w:spacing w:after="0" w:line="240" w:lineRule="auto"/>
        <w:jc w:val="center"/>
        <w:rPr>
          <w:rFonts w:ascii="Times New Roman" w:hAnsi="Times New Roman"/>
          <w:sz w:val="24"/>
          <w:szCs w:val="24"/>
        </w:rPr>
      </w:pPr>
      <w:r w:rsidRPr="00504081">
        <w:rPr>
          <w:rFonts w:ascii="Times New Roman" w:eastAsia="Times New Roman" w:hAnsi="Times New Roman"/>
          <w:sz w:val="24"/>
          <w:szCs w:val="24"/>
        </w:rPr>
        <w:t>Carimbo da empresa:</w:t>
      </w:r>
    </w:p>
    <w:p w:rsidR="00201EA6" w:rsidRPr="00504081" w:rsidRDefault="00201EA6" w:rsidP="00D21F9B">
      <w:pPr>
        <w:pStyle w:val="Ttulo"/>
        <w:tabs>
          <w:tab w:val="left" w:pos="3955"/>
          <w:tab w:val="center" w:pos="4726"/>
        </w:tabs>
        <w:spacing w:after="0" w:line="240" w:lineRule="auto"/>
        <w:jc w:val="left"/>
        <w:rPr>
          <w:rFonts w:ascii="Times New Roman" w:hAnsi="Times New Roman"/>
          <w:color w:val="auto"/>
          <w:sz w:val="24"/>
          <w:szCs w:val="24"/>
          <w:u w:val="none"/>
        </w:rPr>
      </w:pPr>
    </w:p>
    <w:p w:rsidR="002D32BE" w:rsidRDefault="002D32BE"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504081" w:rsidRPr="00504081" w:rsidRDefault="00504081" w:rsidP="005D4646">
      <w:pPr>
        <w:pStyle w:val="Ttulo"/>
        <w:tabs>
          <w:tab w:val="left" w:pos="3955"/>
          <w:tab w:val="center" w:pos="4726"/>
        </w:tabs>
        <w:spacing w:after="0" w:line="240" w:lineRule="auto"/>
        <w:jc w:val="left"/>
        <w:rPr>
          <w:rFonts w:ascii="Times New Roman" w:eastAsia="Times New Roman" w:hAnsi="Times New Roman"/>
          <w:b w:val="0"/>
          <w:color w:val="auto"/>
          <w:sz w:val="24"/>
          <w:szCs w:val="24"/>
          <w:u w:val="none"/>
        </w:rPr>
      </w:pPr>
    </w:p>
    <w:p w:rsidR="002D32BE" w:rsidRPr="00504081" w:rsidRDefault="002D32BE"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DC7DB1" w:rsidRPr="00504081" w:rsidRDefault="02D04538" w:rsidP="00285533">
      <w:pPr>
        <w:pStyle w:val="Ttulo"/>
        <w:tabs>
          <w:tab w:val="left" w:pos="3955"/>
          <w:tab w:val="center" w:pos="4726"/>
        </w:tabs>
        <w:spacing w:after="0" w:line="240" w:lineRule="auto"/>
        <w:rPr>
          <w:rFonts w:ascii="Times New Roman" w:hAnsi="Times New Roman"/>
          <w:color w:val="auto"/>
          <w:sz w:val="24"/>
          <w:szCs w:val="24"/>
        </w:rPr>
      </w:pPr>
      <w:r w:rsidRPr="00504081">
        <w:rPr>
          <w:rFonts w:ascii="Times New Roman" w:eastAsia="Times New Roman" w:hAnsi="Times New Roman"/>
          <w:color w:val="auto"/>
          <w:sz w:val="24"/>
          <w:szCs w:val="24"/>
        </w:rPr>
        <w:t>ANEXO IV</w:t>
      </w:r>
    </w:p>
    <w:p w:rsidR="00BB7C8C" w:rsidRPr="00504081" w:rsidRDefault="02D04538" w:rsidP="00285533">
      <w:pPr>
        <w:pStyle w:val="Ttulo"/>
        <w:tabs>
          <w:tab w:val="left" w:pos="3955"/>
          <w:tab w:val="center" w:pos="4726"/>
        </w:tabs>
        <w:spacing w:after="0" w:line="240" w:lineRule="auto"/>
        <w:rPr>
          <w:rFonts w:ascii="Times New Roman" w:hAnsi="Times New Roman"/>
          <w:sz w:val="24"/>
          <w:szCs w:val="24"/>
        </w:rPr>
      </w:pPr>
      <w:r w:rsidRPr="00504081">
        <w:rPr>
          <w:rFonts w:ascii="Times New Roman" w:eastAsia="Times New Roman" w:hAnsi="Times New Roman"/>
          <w:sz w:val="24"/>
          <w:szCs w:val="24"/>
        </w:rPr>
        <w:t>DECLARAÇÃO</w:t>
      </w:r>
    </w:p>
    <w:p w:rsidR="00285533" w:rsidRPr="00504081" w:rsidRDefault="00285533" w:rsidP="00285533">
      <w:pPr>
        <w:pStyle w:val="Ttulo"/>
        <w:tabs>
          <w:tab w:val="left" w:pos="3955"/>
          <w:tab w:val="center" w:pos="4726"/>
        </w:tabs>
        <w:spacing w:after="0" w:line="240" w:lineRule="auto"/>
        <w:rPr>
          <w:rFonts w:ascii="Times New Roman" w:hAnsi="Times New Roman"/>
          <w:color w:val="auto"/>
          <w:sz w:val="24"/>
          <w:szCs w:val="24"/>
        </w:rPr>
      </w:pPr>
    </w:p>
    <w:p w:rsidR="00F74E8F" w:rsidRPr="00504081" w:rsidRDefault="02D04538" w:rsidP="00F74E8F">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PROCESSO LICITATÓRIO Nº </w:t>
      </w:r>
      <w:r w:rsidR="00C75169" w:rsidRPr="00504081">
        <w:rPr>
          <w:rFonts w:ascii="Times New Roman" w:eastAsia="Times New Roman" w:hAnsi="Times New Roman"/>
          <w:b/>
          <w:bCs/>
          <w:sz w:val="24"/>
          <w:szCs w:val="24"/>
        </w:rPr>
        <w:t>107/2022</w:t>
      </w:r>
    </w:p>
    <w:p w:rsidR="00F74E8F" w:rsidRPr="00504081" w:rsidRDefault="02D04538" w:rsidP="00F74E8F">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PREGÃO PRESENCIAL PARA REGISTRO DE PREÇOS Nº </w:t>
      </w:r>
      <w:r w:rsidR="00C75169" w:rsidRPr="00504081">
        <w:rPr>
          <w:rFonts w:ascii="Times New Roman" w:eastAsia="Times New Roman" w:hAnsi="Times New Roman"/>
          <w:b/>
          <w:bCs/>
          <w:sz w:val="24"/>
          <w:szCs w:val="24"/>
        </w:rPr>
        <w:t>062/2022</w:t>
      </w:r>
    </w:p>
    <w:p w:rsidR="00285533" w:rsidRPr="00504081" w:rsidRDefault="00285533" w:rsidP="00285533">
      <w:pPr>
        <w:spacing w:after="0" w:line="240" w:lineRule="auto"/>
        <w:jc w:val="center"/>
        <w:rPr>
          <w:rFonts w:ascii="Times New Roman" w:hAnsi="Times New Roman"/>
          <w:sz w:val="24"/>
          <w:szCs w:val="24"/>
        </w:rPr>
      </w:pPr>
    </w:p>
    <w:p w:rsidR="00BB7C8C" w:rsidRPr="00504081" w:rsidRDefault="02D04538" w:rsidP="00285533">
      <w:pPr>
        <w:spacing w:after="0" w:line="240" w:lineRule="auto"/>
        <w:jc w:val="center"/>
        <w:rPr>
          <w:rFonts w:ascii="Times New Roman" w:hAnsi="Times New Roman"/>
          <w:b/>
          <w:sz w:val="24"/>
          <w:szCs w:val="24"/>
        </w:rPr>
      </w:pPr>
      <w:r w:rsidRPr="00504081">
        <w:rPr>
          <w:rFonts w:ascii="Times New Roman" w:eastAsia="Times New Roman" w:hAnsi="Times New Roman"/>
          <w:b/>
          <w:bCs/>
          <w:sz w:val="24"/>
          <w:szCs w:val="24"/>
        </w:rPr>
        <w:t>Declaração de Atendimento ao art. 27, inciso V da Lei nº 8.666/93 e alterações.</w:t>
      </w:r>
    </w:p>
    <w:p w:rsidR="00285533" w:rsidRPr="00504081" w:rsidRDefault="00285533" w:rsidP="00285533">
      <w:pPr>
        <w:spacing w:after="0" w:line="240" w:lineRule="auto"/>
        <w:jc w:val="center"/>
        <w:rPr>
          <w:rFonts w:ascii="Times New Roman" w:hAnsi="Times New Roman"/>
          <w:b/>
          <w:sz w:val="24"/>
          <w:szCs w:val="24"/>
        </w:rPr>
      </w:pPr>
    </w:p>
    <w:p w:rsidR="00BB7C8C" w:rsidRPr="00504081" w:rsidRDefault="00BB7C8C" w:rsidP="00D21F9B">
      <w:pPr>
        <w:spacing w:after="0" w:line="240" w:lineRule="auto"/>
        <w:jc w:val="both"/>
        <w:rPr>
          <w:rFonts w:ascii="Times New Roman" w:hAnsi="Times New Roman"/>
          <w:sz w:val="24"/>
          <w:szCs w:val="24"/>
        </w:rPr>
      </w:pPr>
    </w:p>
    <w:p w:rsidR="00BB7C8C" w:rsidRPr="00504081" w:rsidRDefault="02D04538" w:rsidP="00285533">
      <w:pPr>
        <w:spacing w:after="0" w:line="360" w:lineRule="auto"/>
        <w:jc w:val="both"/>
        <w:rPr>
          <w:rFonts w:ascii="Times New Roman" w:hAnsi="Times New Roman"/>
          <w:sz w:val="24"/>
          <w:szCs w:val="24"/>
        </w:rPr>
      </w:pPr>
      <w:r w:rsidRPr="00504081">
        <w:rPr>
          <w:rFonts w:ascii="Times New Roman" w:eastAsia="Times New Roman" w:hAnsi="Times New Roman"/>
          <w:sz w:val="24"/>
          <w:szCs w:val="24"/>
        </w:rPr>
        <w:t>A empresa ____________________, inscrita no CNPJ nº _________________, por intermédio de seu representante legal o(a) Sr(a). ________________________, portador(a) da Carteira de Identidade nº ____________________, e do CPF nº ______________________, DECLARA, para fins do disposto no inciso V do art. 27 da Lei nº 8.666, de 21 de junho de 1993, acrescido pela  Lei nº  9.854, de 27 de  outubro de 1999,  regulamentada  pelo Decreto nº 4.358,  de 05/09/2002, que NÃO  EMPREGA MENOR  DE DEZOITO ANOS EM TRABALHO NOTURNO, PERIGOSO OU INSALUBRE E NÃO EMPREGA MENOR DE DEZESSEIS ANOS.</w:t>
      </w:r>
    </w:p>
    <w:p w:rsidR="00FD7D28" w:rsidRPr="00504081" w:rsidRDefault="00FD7D28" w:rsidP="00285533">
      <w:pPr>
        <w:spacing w:after="0" w:line="360" w:lineRule="auto"/>
        <w:jc w:val="both"/>
        <w:rPr>
          <w:rFonts w:ascii="Times New Roman" w:hAnsi="Times New Roman"/>
          <w:sz w:val="24"/>
          <w:szCs w:val="24"/>
        </w:rPr>
      </w:pPr>
    </w:p>
    <w:p w:rsidR="00BB7C8C" w:rsidRPr="00504081" w:rsidRDefault="02D04538" w:rsidP="00285533">
      <w:pPr>
        <w:spacing w:after="0" w:line="360" w:lineRule="auto"/>
        <w:jc w:val="both"/>
        <w:rPr>
          <w:rFonts w:ascii="Times New Roman" w:hAnsi="Times New Roman"/>
          <w:sz w:val="24"/>
          <w:szCs w:val="24"/>
        </w:rPr>
      </w:pPr>
      <w:r w:rsidRPr="00504081">
        <w:rPr>
          <w:rFonts w:ascii="Times New Roman" w:eastAsia="Times New Roman" w:hAnsi="Times New Roman"/>
          <w:sz w:val="24"/>
          <w:szCs w:val="24"/>
        </w:rPr>
        <w:t>(</w:t>
      </w:r>
      <w:r w:rsidR="0084053F" w:rsidRPr="00504081">
        <w:rPr>
          <w:rFonts w:ascii="Times New Roman" w:eastAsia="Times New Roman" w:hAnsi="Times New Roman"/>
          <w:sz w:val="24"/>
          <w:szCs w:val="24"/>
        </w:rPr>
        <w:t xml:space="preserve">  </w:t>
      </w:r>
      <w:r w:rsidR="00E35E14"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 xml:space="preserve">) Ressalva: emprega menor, a partir de quatorze anos, na condição de aprendiz. </w:t>
      </w:r>
    </w:p>
    <w:p w:rsidR="00BB7C8C" w:rsidRPr="00504081" w:rsidRDefault="00BB7C8C" w:rsidP="00285533">
      <w:pPr>
        <w:spacing w:after="0" w:line="360" w:lineRule="auto"/>
        <w:jc w:val="both"/>
        <w:rPr>
          <w:rFonts w:ascii="Times New Roman" w:hAnsi="Times New Roman"/>
          <w:sz w:val="24"/>
          <w:szCs w:val="24"/>
        </w:rPr>
      </w:pPr>
    </w:p>
    <w:p w:rsidR="00BB7C8C" w:rsidRPr="00504081" w:rsidRDefault="00BB7C8C" w:rsidP="00D21F9B">
      <w:pPr>
        <w:spacing w:after="0" w:line="240" w:lineRule="auto"/>
        <w:jc w:val="both"/>
        <w:rPr>
          <w:rFonts w:ascii="Times New Roman" w:hAnsi="Times New Roman"/>
          <w:sz w:val="24"/>
          <w:szCs w:val="24"/>
        </w:rPr>
      </w:pPr>
    </w:p>
    <w:p w:rsidR="00BB7C8C" w:rsidRPr="00504081" w:rsidRDefault="02D04538" w:rsidP="00D21F9B">
      <w:pPr>
        <w:spacing w:after="0" w:line="240" w:lineRule="auto"/>
        <w:jc w:val="both"/>
        <w:rPr>
          <w:rFonts w:ascii="Times New Roman" w:hAnsi="Times New Roman"/>
          <w:sz w:val="24"/>
          <w:szCs w:val="24"/>
        </w:rPr>
      </w:pPr>
      <w:r w:rsidRPr="00504081">
        <w:rPr>
          <w:rFonts w:ascii="Times New Roman" w:eastAsia="Times New Roman" w:hAnsi="Times New Roman"/>
          <w:sz w:val="24"/>
          <w:szCs w:val="24"/>
        </w:rPr>
        <w:t>(Observação: em caso afirmativo, assinalar a ressalva acima).</w:t>
      </w:r>
    </w:p>
    <w:p w:rsidR="00BB7C8C" w:rsidRPr="00504081" w:rsidRDefault="00BB7C8C" w:rsidP="00D21F9B">
      <w:pPr>
        <w:pStyle w:val="Ttulo"/>
        <w:spacing w:after="0" w:line="240" w:lineRule="auto"/>
        <w:jc w:val="both"/>
        <w:rPr>
          <w:rFonts w:ascii="Times New Roman" w:hAnsi="Times New Roman"/>
          <w:color w:val="auto"/>
          <w:sz w:val="24"/>
          <w:szCs w:val="24"/>
          <w:u w:val="none"/>
        </w:rPr>
      </w:pPr>
    </w:p>
    <w:p w:rsidR="00BB7C8C" w:rsidRPr="00504081" w:rsidRDefault="00BB7C8C" w:rsidP="00D21F9B">
      <w:pPr>
        <w:spacing w:after="0" w:line="240" w:lineRule="auto"/>
        <w:jc w:val="both"/>
        <w:rPr>
          <w:rFonts w:ascii="Times New Roman" w:hAnsi="Times New Roman"/>
          <w:sz w:val="24"/>
          <w:szCs w:val="24"/>
        </w:rPr>
      </w:pPr>
    </w:p>
    <w:p w:rsidR="00BB7C8C" w:rsidRPr="00504081" w:rsidRDefault="00BB7C8C" w:rsidP="00D21F9B">
      <w:pPr>
        <w:spacing w:after="0" w:line="240" w:lineRule="auto"/>
        <w:jc w:val="both"/>
        <w:rPr>
          <w:rFonts w:ascii="Times New Roman" w:hAnsi="Times New Roman"/>
          <w:sz w:val="24"/>
          <w:szCs w:val="24"/>
        </w:rPr>
      </w:pPr>
    </w:p>
    <w:p w:rsidR="00FD7D28" w:rsidRPr="00504081" w:rsidRDefault="00FD7D28" w:rsidP="00D21F9B">
      <w:pPr>
        <w:spacing w:after="0" w:line="240" w:lineRule="auto"/>
        <w:rPr>
          <w:rFonts w:ascii="Times New Roman" w:hAnsi="Times New Roman"/>
          <w:sz w:val="24"/>
          <w:szCs w:val="24"/>
        </w:rPr>
      </w:pPr>
    </w:p>
    <w:p w:rsidR="00FD7D28" w:rsidRPr="00504081" w:rsidRDefault="02D04538" w:rsidP="00D21F9B">
      <w:pPr>
        <w:spacing w:after="0" w:line="240" w:lineRule="auto"/>
        <w:jc w:val="right"/>
        <w:rPr>
          <w:rFonts w:ascii="Times New Roman" w:hAnsi="Times New Roman"/>
          <w:sz w:val="24"/>
          <w:szCs w:val="24"/>
        </w:rPr>
      </w:pPr>
      <w:r w:rsidRPr="00504081">
        <w:rPr>
          <w:rFonts w:ascii="Times New Roman" w:eastAsia="Times New Roman" w:hAnsi="Times New Roman"/>
          <w:sz w:val="24"/>
          <w:szCs w:val="24"/>
        </w:rPr>
        <w:t>____________________,____ de ______________de 20</w:t>
      </w:r>
      <w:r w:rsidR="003D52D0" w:rsidRPr="00504081">
        <w:rPr>
          <w:rFonts w:ascii="Times New Roman" w:eastAsia="Times New Roman" w:hAnsi="Times New Roman"/>
          <w:sz w:val="24"/>
          <w:szCs w:val="24"/>
        </w:rPr>
        <w:t>22</w:t>
      </w:r>
      <w:r w:rsidRPr="00504081">
        <w:rPr>
          <w:rFonts w:ascii="Times New Roman" w:eastAsia="Times New Roman" w:hAnsi="Times New Roman"/>
          <w:sz w:val="24"/>
          <w:szCs w:val="24"/>
        </w:rPr>
        <w:t>.</w:t>
      </w:r>
    </w:p>
    <w:p w:rsidR="00FD7D28" w:rsidRPr="00504081" w:rsidRDefault="00FD7D28" w:rsidP="00D21F9B">
      <w:pPr>
        <w:spacing w:after="0" w:line="240" w:lineRule="auto"/>
        <w:jc w:val="center"/>
        <w:rPr>
          <w:rFonts w:ascii="Times New Roman" w:hAnsi="Times New Roman"/>
          <w:sz w:val="24"/>
          <w:szCs w:val="24"/>
        </w:rPr>
      </w:pPr>
    </w:p>
    <w:p w:rsidR="00FD7D28" w:rsidRPr="00504081" w:rsidRDefault="00FD7D28" w:rsidP="00D21F9B">
      <w:pPr>
        <w:spacing w:after="0" w:line="240" w:lineRule="auto"/>
        <w:jc w:val="center"/>
        <w:rPr>
          <w:rFonts w:ascii="Times New Roman" w:hAnsi="Times New Roman"/>
          <w:sz w:val="24"/>
          <w:szCs w:val="24"/>
        </w:rPr>
      </w:pPr>
    </w:p>
    <w:p w:rsidR="00FD7D28" w:rsidRPr="00504081" w:rsidRDefault="00FD7D28" w:rsidP="00D21F9B">
      <w:pPr>
        <w:spacing w:after="0" w:line="240" w:lineRule="auto"/>
        <w:jc w:val="center"/>
        <w:rPr>
          <w:rFonts w:ascii="Times New Roman" w:hAnsi="Times New Roman"/>
          <w:sz w:val="24"/>
          <w:szCs w:val="24"/>
        </w:rPr>
      </w:pPr>
    </w:p>
    <w:p w:rsidR="00FD7D28" w:rsidRPr="00504081" w:rsidRDefault="02D04538" w:rsidP="00D21F9B">
      <w:pPr>
        <w:spacing w:after="0" w:line="240" w:lineRule="auto"/>
        <w:jc w:val="center"/>
        <w:rPr>
          <w:rFonts w:ascii="Times New Roman" w:hAnsi="Times New Roman"/>
          <w:sz w:val="24"/>
          <w:szCs w:val="24"/>
        </w:rPr>
      </w:pPr>
      <w:r w:rsidRPr="00504081">
        <w:rPr>
          <w:rFonts w:ascii="Times New Roman" w:eastAsia="Times New Roman" w:hAnsi="Times New Roman"/>
          <w:sz w:val="24"/>
          <w:szCs w:val="24"/>
        </w:rPr>
        <w:t>______________________________________</w:t>
      </w:r>
    </w:p>
    <w:p w:rsidR="00BB7C8C" w:rsidRPr="00504081" w:rsidRDefault="02D04538" w:rsidP="00D21F9B">
      <w:pPr>
        <w:autoSpaceDE w:val="0"/>
        <w:autoSpaceDN w:val="0"/>
        <w:adjustRightInd w:val="0"/>
        <w:spacing w:after="0" w:line="240" w:lineRule="auto"/>
        <w:jc w:val="center"/>
        <w:rPr>
          <w:rFonts w:ascii="Times New Roman" w:hAnsi="Times New Roman"/>
          <w:i/>
          <w:iCs/>
          <w:sz w:val="24"/>
          <w:szCs w:val="24"/>
        </w:rPr>
      </w:pPr>
      <w:r w:rsidRPr="00504081">
        <w:rPr>
          <w:rFonts w:ascii="Times New Roman" w:eastAsia="Times New Roman" w:hAnsi="Times New Roman"/>
          <w:sz w:val="24"/>
          <w:szCs w:val="24"/>
        </w:rPr>
        <w:t>Nome e Ass. do Representante Legal.</w:t>
      </w:r>
    </w:p>
    <w:p w:rsidR="00BB7C8C" w:rsidRPr="00504081" w:rsidRDefault="00BB7C8C" w:rsidP="00D21F9B">
      <w:pPr>
        <w:autoSpaceDE w:val="0"/>
        <w:autoSpaceDN w:val="0"/>
        <w:adjustRightInd w:val="0"/>
        <w:spacing w:after="0" w:line="240" w:lineRule="auto"/>
        <w:jc w:val="both"/>
        <w:rPr>
          <w:rFonts w:ascii="Times New Roman" w:hAnsi="Times New Roman"/>
          <w:bCs/>
          <w:iCs/>
          <w:sz w:val="24"/>
          <w:szCs w:val="24"/>
        </w:rPr>
      </w:pPr>
    </w:p>
    <w:p w:rsidR="0099089B" w:rsidRPr="00504081" w:rsidRDefault="0099089B" w:rsidP="00D21F9B">
      <w:pPr>
        <w:autoSpaceDE w:val="0"/>
        <w:autoSpaceDN w:val="0"/>
        <w:adjustRightInd w:val="0"/>
        <w:spacing w:after="0" w:line="240" w:lineRule="auto"/>
        <w:jc w:val="both"/>
        <w:rPr>
          <w:rFonts w:ascii="Times New Roman" w:hAnsi="Times New Roman"/>
          <w:bCs/>
          <w:sz w:val="24"/>
          <w:szCs w:val="24"/>
        </w:rPr>
      </w:pPr>
    </w:p>
    <w:p w:rsidR="003D52D0"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3D52D0"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p>
    <w:p w:rsidR="00550984" w:rsidRPr="00504081" w:rsidRDefault="00550984" w:rsidP="00D21F9B">
      <w:pPr>
        <w:autoSpaceDE w:val="0"/>
        <w:autoSpaceDN w:val="0"/>
        <w:adjustRightInd w:val="0"/>
        <w:spacing w:after="0" w:line="240" w:lineRule="auto"/>
        <w:jc w:val="center"/>
        <w:rPr>
          <w:rFonts w:ascii="Times New Roman" w:eastAsia="Times New Roman" w:hAnsi="Times New Roman"/>
          <w:b/>
          <w:bCs/>
          <w:sz w:val="24"/>
          <w:szCs w:val="24"/>
          <w:u w:val="single"/>
        </w:rPr>
      </w:pPr>
    </w:p>
    <w:p w:rsidR="00550984" w:rsidRPr="00504081" w:rsidRDefault="00550984" w:rsidP="00D21F9B">
      <w:pPr>
        <w:autoSpaceDE w:val="0"/>
        <w:autoSpaceDN w:val="0"/>
        <w:adjustRightInd w:val="0"/>
        <w:spacing w:after="0" w:line="240" w:lineRule="auto"/>
        <w:jc w:val="center"/>
        <w:rPr>
          <w:rFonts w:ascii="Times New Roman" w:eastAsia="Times New Roman" w:hAnsi="Times New Roman"/>
          <w:b/>
          <w:bCs/>
          <w:sz w:val="24"/>
          <w:szCs w:val="24"/>
          <w:u w:val="single"/>
        </w:rPr>
      </w:pPr>
    </w:p>
    <w:p w:rsidR="00DC7DB1" w:rsidRPr="00504081" w:rsidRDefault="003D52D0" w:rsidP="00D21F9B">
      <w:pPr>
        <w:autoSpaceDE w:val="0"/>
        <w:autoSpaceDN w:val="0"/>
        <w:adjustRightInd w:val="0"/>
        <w:spacing w:after="0" w:line="240" w:lineRule="auto"/>
        <w:jc w:val="center"/>
        <w:rPr>
          <w:rFonts w:ascii="Times New Roman" w:hAnsi="Times New Roman"/>
          <w:b/>
          <w:bCs/>
          <w:sz w:val="24"/>
          <w:szCs w:val="24"/>
          <w:u w:val="single"/>
        </w:rPr>
      </w:pPr>
      <w:r w:rsidRPr="00504081">
        <w:rPr>
          <w:rFonts w:ascii="Times New Roman" w:eastAsia="Times New Roman" w:hAnsi="Times New Roman"/>
          <w:b/>
          <w:bCs/>
          <w:sz w:val="24"/>
          <w:szCs w:val="24"/>
          <w:u w:val="single"/>
        </w:rPr>
        <w:t>A</w:t>
      </w:r>
      <w:r w:rsidR="02D04538" w:rsidRPr="00504081">
        <w:rPr>
          <w:rFonts w:ascii="Times New Roman" w:eastAsia="Times New Roman" w:hAnsi="Times New Roman"/>
          <w:b/>
          <w:bCs/>
          <w:sz w:val="24"/>
          <w:szCs w:val="24"/>
          <w:u w:val="single"/>
        </w:rPr>
        <w:t>NEXO V</w:t>
      </w:r>
    </w:p>
    <w:p w:rsidR="00285533" w:rsidRPr="00504081" w:rsidRDefault="02D04538" w:rsidP="00D21F9B">
      <w:pPr>
        <w:autoSpaceDE w:val="0"/>
        <w:autoSpaceDN w:val="0"/>
        <w:adjustRightInd w:val="0"/>
        <w:spacing w:after="0" w:line="240" w:lineRule="auto"/>
        <w:jc w:val="center"/>
        <w:rPr>
          <w:rFonts w:ascii="Times New Roman" w:hAnsi="Times New Roman"/>
          <w:b/>
          <w:bCs/>
          <w:sz w:val="24"/>
          <w:szCs w:val="24"/>
          <w:u w:val="single"/>
        </w:rPr>
      </w:pPr>
      <w:r w:rsidRPr="00504081">
        <w:rPr>
          <w:rFonts w:ascii="Times New Roman" w:eastAsia="Times New Roman" w:hAnsi="Times New Roman"/>
          <w:b/>
          <w:bCs/>
          <w:sz w:val="24"/>
          <w:szCs w:val="24"/>
          <w:u w:val="single"/>
        </w:rPr>
        <w:t>DECLARAÇÃO HABILITAÇÃO E DE</w:t>
      </w:r>
    </w:p>
    <w:p w:rsidR="00BB7C8C" w:rsidRPr="00504081" w:rsidRDefault="02D04538" w:rsidP="00D21F9B">
      <w:pPr>
        <w:autoSpaceDE w:val="0"/>
        <w:autoSpaceDN w:val="0"/>
        <w:adjustRightInd w:val="0"/>
        <w:spacing w:after="0" w:line="240" w:lineRule="auto"/>
        <w:jc w:val="center"/>
        <w:rPr>
          <w:rFonts w:ascii="Times New Roman" w:hAnsi="Times New Roman"/>
          <w:b/>
          <w:bCs/>
          <w:sz w:val="24"/>
          <w:szCs w:val="24"/>
          <w:u w:val="single"/>
        </w:rPr>
      </w:pPr>
      <w:r w:rsidRPr="00504081">
        <w:rPr>
          <w:rFonts w:ascii="Times New Roman" w:eastAsia="Times New Roman" w:hAnsi="Times New Roman"/>
          <w:b/>
          <w:bCs/>
          <w:sz w:val="24"/>
          <w:szCs w:val="24"/>
          <w:u w:val="single"/>
        </w:rPr>
        <w:t>INEXISTÊNCIA DE FATO IMPEDITIVO</w:t>
      </w:r>
    </w:p>
    <w:p w:rsidR="00BB7C8C" w:rsidRPr="00504081" w:rsidRDefault="00BB7C8C" w:rsidP="00D21F9B">
      <w:pPr>
        <w:pStyle w:val="Ttulo"/>
        <w:spacing w:after="0" w:line="240" w:lineRule="auto"/>
        <w:rPr>
          <w:rFonts w:ascii="Times New Roman" w:hAnsi="Times New Roman"/>
          <w:color w:val="auto"/>
          <w:sz w:val="24"/>
          <w:szCs w:val="24"/>
          <w:u w:val="none"/>
        </w:rPr>
      </w:pPr>
    </w:p>
    <w:p w:rsidR="00285533" w:rsidRPr="00504081" w:rsidRDefault="00285533" w:rsidP="00D21F9B">
      <w:pPr>
        <w:pStyle w:val="Ttulo"/>
        <w:spacing w:after="0" w:line="240" w:lineRule="auto"/>
        <w:rPr>
          <w:rFonts w:ascii="Times New Roman" w:hAnsi="Times New Roman"/>
          <w:color w:val="auto"/>
          <w:sz w:val="24"/>
          <w:szCs w:val="24"/>
          <w:u w:val="none"/>
        </w:rPr>
      </w:pPr>
    </w:p>
    <w:p w:rsidR="008A7B7A" w:rsidRPr="00504081" w:rsidRDefault="02D04538" w:rsidP="00F74E8F">
      <w:pPr>
        <w:spacing w:after="0" w:line="240" w:lineRule="auto"/>
        <w:jc w:val="both"/>
        <w:rPr>
          <w:rFonts w:ascii="Times New Roman" w:eastAsia="Times New Roman" w:hAnsi="Times New Roman"/>
          <w:b/>
          <w:bCs/>
          <w:sz w:val="24"/>
          <w:szCs w:val="24"/>
        </w:rPr>
      </w:pPr>
      <w:r w:rsidRPr="00504081">
        <w:rPr>
          <w:rFonts w:ascii="Times New Roman" w:eastAsia="Times New Roman" w:hAnsi="Times New Roman"/>
          <w:b/>
          <w:bCs/>
          <w:sz w:val="24"/>
          <w:szCs w:val="24"/>
        </w:rPr>
        <w:t>PROCESSO LICITATÓRIO Nº</w:t>
      </w:r>
      <w:r w:rsidR="008A7B7A" w:rsidRPr="00504081">
        <w:rPr>
          <w:rFonts w:ascii="Times New Roman" w:eastAsia="Times New Roman" w:hAnsi="Times New Roman"/>
          <w:b/>
          <w:bCs/>
          <w:sz w:val="24"/>
          <w:szCs w:val="24"/>
        </w:rPr>
        <w:t xml:space="preserve"> </w:t>
      </w:r>
      <w:r w:rsidR="00C75169" w:rsidRPr="00504081">
        <w:rPr>
          <w:rFonts w:ascii="Times New Roman" w:eastAsia="Times New Roman" w:hAnsi="Times New Roman"/>
          <w:b/>
          <w:bCs/>
          <w:sz w:val="24"/>
          <w:szCs w:val="24"/>
        </w:rPr>
        <w:t>107/2022</w:t>
      </w:r>
    </w:p>
    <w:p w:rsidR="00F74E8F" w:rsidRPr="00504081" w:rsidRDefault="008A7B7A" w:rsidP="00F74E8F">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P</w:t>
      </w:r>
      <w:r w:rsidR="02D04538" w:rsidRPr="00504081">
        <w:rPr>
          <w:rFonts w:ascii="Times New Roman" w:eastAsia="Times New Roman" w:hAnsi="Times New Roman"/>
          <w:b/>
          <w:bCs/>
          <w:sz w:val="24"/>
          <w:szCs w:val="24"/>
        </w:rPr>
        <w:t xml:space="preserve">REGÃO PRESENCIAL PARA REGISTRO DE PREÇOS Nº </w:t>
      </w:r>
      <w:r w:rsidR="00C75169" w:rsidRPr="00504081">
        <w:rPr>
          <w:rFonts w:ascii="Times New Roman" w:eastAsia="Times New Roman" w:hAnsi="Times New Roman"/>
          <w:b/>
          <w:bCs/>
          <w:sz w:val="24"/>
          <w:szCs w:val="24"/>
        </w:rPr>
        <w:t>062/2022</w:t>
      </w:r>
    </w:p>
    <w:p w:rsidR="00285533" w:rsidRPr="00504081" w:rsidRDefault="00285533" w:rsidP="00285533">
      <w:pPr>
        <w:autoSpaceDE w:val="0"/>
        <w:autoSpaceDN w:val="0"/>
        <w:adjustRightInd w:val="0"/>
        <w:spacing w:after="0" w:line="240" w:lineRule="auto"/>
        <w:jc w:val="center"/>
        <w:rPr>
          <w:rFonts w:ascii="Times New Roman" w:hAnsi="Times New Roman"/>
          <w:b/>
          <w:bCs/>
          <w:sz w:val="24"/>
          <w:szCs w:val="24"/>
          <w:u w:val="single"/>
        </w:rPr>
      </w:pPr>
    </w:p>
    <w:p w:rsidR="00285533" w:rsidRPr="00504081" w:rsidRDefault="00285533" w:rsidP="00285533">
      <w:pPr>
        <w:autoSpaceDE w:val="0"/>
        <w:autoSpaceDN w:val="0"/>
        <w:adjustRightInd w:val="0"/>
        <w:spacing w:after="0" w:line="240" w:lineRule="auto"/>
        <w:jc w:val="center"/>
        <w:rPr>
          <w:rFonts w:ascii="Times New Roman" w:hAnsi="Times New Roman"/>
          <w:b/>
          <w:bCs/>
          <w:sz w:val="24"/>
          <w:szCs w:val="24"/>
          <w:u w:val="single"/>
        </w:rPr>
      </w:pPr>
    </w:p>
    <w:p w:rsidR="00285533" w:rsidRPr="00504081" w:rsidRDefault="02D04538" w:rsidP="00285533">
      <w:pPr>
        <w:autoSpaceDE w:val="0"/>
        <w:autoSpaceDN w:val="0"/>
        <w:adjustRightInd w:val="0"/>
        <w:spacing w:after="0" w:line="240" w:lineRule="auto"/>
        <w:jc w:val="center"/>
        <w:rPr>
          <w:rFonts w:ascii="Times New Roman" w:hAnsi="Times New Roman"/>
          <w:b/>
          <w:bCs/>
          <w:sz w:val="24"/>
          <w:szCs w:val="24"/>
          <w:u w:val="single"/>
        </w:rPr>
      </w:pPr>
      <w:r w:rsidRPr="00504081">
        <w:rPr>
          <w:rFonts w:ascii="Times New Roman" w:eastAsia="Times New Roman" w:hAnsi="Times New Roman"/>
          <w:b/>
          <w:bCs/>
          <w:sz w:val="24"/>
          <w:szCs w:val="24"/>
          <w:u w:val="single"/>
        </w:rPr>
        <w:t>“DECLARAÇÃO”</w:t>
      </w:r>
    </w:p>
    <w:p w:rsidR="00285533" w:rsidRPr="00504081" w:rsidRDefault="00285533" w:rsidP="00285533">
      <w:pPr>
        <w:autoSpaceDE w:val="0"/>
        <w:autoSpaceDN w:val="0"/>
        <w:adjustRightInd w:val="0"/>
        <w:spacing w:after="0" w:line="240" w:lineRule="auto"/>
        <w:jc w:val="center"/>
        <w:rPr>
          <w:rFonts w:ascii="Times New Roman" w:hAnsi="Times New Roman"/>
          <w:b/>
          <w:bCs/>
          <w:sz w:val="24"/>
          <w:szCs w:val="24"/>
        </w:rPr>
      </w:pPr>
    </w:p>
    <w:p w:rsidR="00BB7C8C" w:rsidRPr="00504081" w:rsidRDefault="00BB7C8C" w:rsidP="00D21F9B">
      <w:pPr>
        <w:autoSpaceDE w:val="0"/>
        <w:autoSpaceDN w:val="0"/>
        <w:adjustRightInd w:val="0"/>
        <w:spacing w:after="0" w:line="240" w:lineRule="auto"/>
        <w:jc w:val="both"/>
        <w:rPr>
          <w:rFonts w:ascii="Times New Roman" w:hAnsi="Times New Roman"/>
          <w:bCs/>
          <w:sz w:val="24"/>
          <w:szCs w:val="24"/>
        </w:rPr>
      </w:pPr>
    </w:p>
    <w:p w:rsidR="00BB7C8C" w:rsidRPr="00504081" w:rsidRDefault="02D04538" w:rsidP="00285533">
      <w:pPr>
        <w:autoSpaceDE w:val="0"/>
        <w:autoSpaceDN w:val="0"/>
        <w:adjustRightInd w:val="0"/>
        <w:spacing w:after="0" w:line="360" w:lineRule="auto"/>
        <w:jc w:val="both"/>
        <w:rPr>
          <w:rFonts w:ascii="Times New Roman" w:hAnsi="Times New Roman"/>
          <w:bCs/>
          <w:sz w:val="24"/>
          <w:szCs w:val="24"/>
        </w:rPr>
      </w:pPr>
      <w:r w:rsidRPr="00504081">
        <w:rPr>
          <w:rFonts w:ascii="Times New Roman" w:eastAsia="Times New Roman" w:hAnsi="Times New Roman"/>
          <w:sz w:val="24"/>
          <w:szCs w:val="24"/>
        </w:rPr>
        <w:t xml:space="preserve">A Empresa ________________________, inscrita no CNPJ sob n° ____________________, com sede na Rua __________________________, na cidade de _____________________, neste ato representado pelo(a) Sr(a). __________________________________________ (nome do representante/sócio/procurador), no uso de suas atribuições legais, vem DECLARAR, para fins de participação no Pregão Presencial em pauta, sob as penas da Lei, que </w:t>
      </w:r>
      <w:r w:rsidRPr="00504081">
        <w:rPr>
          <w:rFonts w:ascii="Times New Roman" w:eastAsia="Times New Roman" w:hAnsi="Times New Roman"/>
          <w:b/>
          <w:sz w:val="24"/>
          <w:szCs w:val="24"/>
        </w:rPr>
        <w:t>INEXISTE QUALQUER FATO IMPEDITIVO</w:t>
      </w:r>
      <w:r w:rsidRPr="00504081">
        <w:rPr>
          <w:rFonts w:ascii="Times New Roman" w:eastAsia="Times New Roman" w:hAnsi="Times New Roman"/>
          <w:sz w:val="24"/>
          <w:szCs w:val="24"/>
        </w:rPr>
        <w:t xml:space="preserve"> para sua participação no Pregão Presencial acima citado, estando apta e HABILITADA a realizar contratação com o Poder Público de qualquer esfera e se compromete a comunicar ocorrência de fatos supervenientes.</w:t>
      </w:r>
    </w:p>
    <w:p w:rsidR="00BB7C8C" w:rsidRPr="00504081" w:rsidRDefault="02D04538" w:rsidP="00285533">
      <w:pPr>
        <w:autoSpaceDE w:val="0"/>
        <w:autoSpaceDN w:val="0"/>
        <w:adjustRightInd w:val="0"/>
        <w:spacing w:after="0" w:line="360" w:lineRule="auto"/>
        <w:jc w:val="both"/>
        <w:rPr>
          <w:rFonts w:ascii="Times New Roman" w:hAnsi="Times New Roman"/>
          <w:bCs/>
          <w:sz w:val="24"/>
          <w:szCs w:val="24"/>
        </w:rPr>
      </w:pPr>
      <w:r w:rsidRPr="00504081">
        <w:rPr>
          <w:rFonts w:ascii="Times New Roman" w:eastAsia="Times New Roman" w:hAnsi="Times New Roman"/>
          <w:sz w:val="24"/>
          <w:szCs w:val="24"/>
        </w:rPr>
        <w:t>Por ser verdade firma o presente.</w:t>
      </w:r>
    </w:p>
    <w:p w:rsidR="00BB7C8C" w:rsidRPr="00504081" w:rsidRDefault="00BB7C8C" w:rsidP="00D21F9B">
      <w:pPr>
        <w:spacing w:after="0" w:line="240" w:lineRule="auto"/>
        <w:jc w:val="both"/>
        <w:rPr>
          <w:rFonts w:ascii="Times New Roman" w:hAnsi="Times New Roman"/>
          <w:sz w:val="24"/>
          <w:szCs w:val="24"/>
        </w:rPr>
      </w:pPr>
    </w:p>
    <w:p w:rsidR="00FD7D28" w:rsidRPr="00504081" w:rsidRDefault="00FD7D28" w:rsidP="00D21F9B">
      <w:pPr>
        <w:spacing w:after="0" w:line="240" w:lineRule="auto"/>
        <w:rPr>
          <w:rFonts w:ascii="Times New Roman" w:hAnsi="Times New Roman"/>
          <w:sz w:val="24"/>
          <w:szCs w:val="24"/>
        </w:rPr>
      </w:pPr>
    </w:p>
    <w:p w:rsidR="00BB7C8C" w:rsidRPr="00504081" w:rsidRDefault="02D04538" w:rsidP="00D21F9B">
      <w:pPr>
        <w:spacing w:after="0" w:line="240" w:lineRule="auto"/>
        <w:jc w:val="right"/>
        <w:rPr>
          <w:rFonts w:ascii="Times New Roman" w:hAnsi="Times New Roman"/>
          <w:sz w:val="24"/>
          <w:szCs w:val="24"/>
        </w:rPr>
      </w:pPr>
      <w:r w:rsidRPr="00504081">
        <w:rPr>
          <w:rFonts w:ascii="Times New Roman" w:eastAsia="Times New Roman" w:hAnsi="Times New Roman"/>
          <w:sz w:val="24"/>
          <w:szCs w:val="24"/>
        </w:rPr>
        <w:t>____________________, ____ de _____________ de 20</w:t>
      </w:r>
      <w:r w:rsidR="003D52D0" w:rsidRPr="00504081">
        <w:rPr>
          <w:rFonts w:ascii="Times New Roman" w:eastAsia="Times New Roman" w:hAnsi="Times New Roman"/>
          <w:sz w:val="24"/>
          <w:szCs w:val="24"/>
        </w:rPr>
        <w:t>22</w:t>
      </w:r>
      <w:r w:rsidRPr="00504081">
        <w:rPr>
          <w:rFonts w:ascii="Times New Roman" w:eastAsia="Times New Roman" w:hAnsi="Times New Roman"/>
          <w:sz w:val="24"/>
          <w:szCs w:val="24"/>
        </w:rPr>
        <w:t>.</w:t>
      </w:r>
    </w:p>
    <w:p w:rsidR="00BB7C8C" w:rsidRPr="00504081" w:rsidRDefault="00BB7C8C" w:rsidP="00D21F9B">
      <w:pPr>
        <w:autoSpaceDE w:val="0"/>
        <w:autoSpaceDN w:val="0"/>
        <w:adjustRightInd w:val="0"/>
        <w:spacing w:after="0" w:line="240" w:lineRule="auto"/>
        <w:rPr>
          <w:rFonts w:ascii="Times New Roman" w:hAnsi="Times New Roman"/>
          <w:sz w:val="24"/>
          <w:szCs w:val="24"/>
        </w:rPr>
      </w:pPr>
    </w:p>
    <w:p w:rsidR="00285533" w:rsidRPr="00504081" w:rsidRDefault="00285533" w:rsidP="00D21F9B">
      <w:pPr>
        <w:autoSpaceDE w:val="0"/>
        <w:autoSpaceDN w:val="0"/>
        <w:adjustRightInd w:val="0"/>
        <w:spacing w:after="0" w:line="240" w:lineRule="auto"/>
        <w:rPr>
          <w:rFonts w:ascii="Times New Roman" w:hAnsi="Times New Roman"/>
          <w:sz w:val="24"/>
          <w:szCs w:val="24"/>
        </w:rPr>
      </w:pPr>
    </w:p>
    <w:p w:rsidR="00BB7C8C" w:rsidRPr="00504081" w:rsidRDefault="00BB7C8C" w:rsidP="00D21F9B">
      <w:pPr>
        <w:autoSpaceDE w:val="0"/>
        <w:autoSpaceDN w:val="0"/>
        <w:adjustRightInd w:val="0"/>
        <w:spacing w:after="0" w:line="240" w:lineRule="auto"/>
        <w:rPr>
          <w:rFonts w:ascii="Times New Roman" w:hAnsi="Times New Roman"/>
          <w:sz w:val="24"/>
          <w:szCs w:val="24"/>
        </w:rPr>
      </w:pPr>
    </w:p>
    <w:p w:rsidR="00BB7C8C" w:rsidRPr="00504081" w:rsidRDefault="02D04538" w:rsidP="00D21F9B">
      <w:pPr>
        <w:autoSpaceDE w:val="0"/>
        <w:autoSpaceDN w:val="0"/>
        <w:adjustRightInd w:val="0"/>
        <w:spacing w:after="0" w:line="240" w:lineRule="auto"/>
        <w:jc w:val="center"/>
        <w:rPr>
          <w:rFonts w:ascii="Times New Roman" w:hAnsi="Times New Roman"/>
          <w:sz w:val="24"/>
          <w:szCs w:val="24"/>
        </w:rPr>
      </w:pPr>
      <w:r w:rsidRPr="00504081">
        <w:rPr>
          <w:rFonts w:ascii="Times New Roman" w:eastAsia="Times New Roman" w:hAnsi="Times New Roman"/>
          <w:sz w:val="24"/>
          <w:szCs w:val="24"/>
        </w:rPr>
        <w:t>______________________________</w:t>
      </w:r>
    </w:p>
    <w:p w:rsidR="00BB7C8C" w:rsidRPr="00504081" w:rsidRDefault="02D04538" w:rsidP="00D21F9B">
      <w:pPr>
        <w:autoSpaceDE w:val="0"/>
        <w:autoSpaceDN w:val="0"/>
        <w:adjustRightInd w:val="0"/>
        <w:spacing w:after="0" w:line="240" w:lineRule="auto"/>
        <w:jc w:val="center"/>
        <w:rPr>
          <w:rFonts w:ascii="Times New Roman" w:hAnsi="Times New Roman"/>
          <w:i/>
          <w:iCs/>
          <w:sz w:val="24"/>
          <w:szCs w:val="24"/>
        </w:rPr>
      </w:pPr>
      <w:r w:rsidRPr="00504081">
        <w:rPr>
          <w:rFonts w:ascii="Times New Roman" w:eastAsia="Times New Roman" w:hAnsi="Times New Roman"/>
          <w:sz w:val="24"/>
          <w:szCs w:val="24"/>
        </w:rPr>
        <w:t>Nome e Ass. do Representante Legal</w:t>
      </w:r>
    </w:p>
    <w:p w:rsidR="00BB7C8C" w:rsidRPr="00504081" w:rsidRDefault="00BB7C8C" w:rsidP="00D21F9B">
      <w:pPr>
        <w:autoSpaceDE w:val="0"/>
        <w:autoSpaceDN w:val="0"/>
        <w:adjustRightInd w:val="0"/>
        <w:spacing w:after="0" w:line="240" w:lineRule="auto"/>
        <w:jc w:val="both"/>
        <w:rPr>
          <w:rFonts w:ascii="Times New Roman" w:hAnsi="Times New Roman"/>
          <w:bCs/>
          <w:i/>
          <w:iCs/>
          <w:sz w:val="24"/>
          <w:szCs w:val="24"/>
        </w:rPr>
      </w:pPr>
    </w:p>
    <w:p w:rsidR="00BB7C8C" w:rsidRPr="00504081" w:rsidRDefault="00BB7C8C" w:rsidP="00D21F9B">
      <w:pPr>
        <w:autoSpaceDE w:val="0"/>
        <w:autoSpaceDN w:val="0"/>
        <w:adjustRightInd w:val="0"/>
        <w:spacing w:after="0" w:line="240" w:lineRule="auto"/>
        <w:jc w:val="both"/>
        <w:rPr>
          <w:rFonts w:ascii="Times New Roman" w:hAnsi="Times New Roman"/>
          <w:bCs/>
          <w:i/>
          <w:iCs/>
          <w:sz w:val="24"/>
          <w:szCs w:val="24"/>
        </w:rPr>
      </w:pPr>
    </w:p>
    <w:p w:rsidR="00FD7D28" w:rsidRPr="00504081" w:rsidRDefault="02D04538" w:rsidP="00D21F9B">
      <w:pPr>
        <w:autoSpaceDE w:val="0"/>
        <w:autoSpaceDN w:val="0"/>
        <w:adjustRightInd w:val="0"/>
        <w:spacing w:after="0" w:line="240" w:lineRule="auto"/>
        <w:rPr>
          <w:rFonts w:ascii="Times New Roman" w:hAnsi="Times New Roman"/>
          <w:sz w:val="24"/>
          <w:szCs w:val="24"/>
        </w:rPr>
      </w:pPr>
      <w:r w:rsidRPr="00504081">
        <w:rPr>
          <w:rFonts w:ascii="Times New Roman" w:eastAsia="Times New Roman" w:hAnsi="Times New Roman"/>
          <w:sz w:val="24"/>
          <w:szCs w:val="24"/>
        </w:rPr>
        <w:t>Obs.: (favor apresentar juntamente ao credenciamento).</w:t>
      </w:r>
    </w:p>
    <w:p w:rsidR="00BB7C8C" w:rsidRPr="00504081" w:rsidRDefault="00BB7C8C" w:rsidP="00D21F9B">
      <w:pPr>
        <w:autoSpaceDE w:val="0"/>
        <w:autoSpaceDN w:val="0"/>
        <w:adjustRightInd w:val="0"/>
        <w:spacing w:after="0" w:line="240" w:lineRule="auto"/>
        <w:jc w:val="both"/>
        <w:rPr>
          <w:rFonts w:ascii="Times New Roman" w:hAnsi="Times New Roman"/>
          <w:bCs/>
          <w:sz w:val="24"/>
          <w:szCs w:val="24"/>
        </w:rPr>
      </w:pPr>
    </w:p>
    <w:p w:rsidR="00BB7C8C" w:rsidRPr="00504081" w:rsidRDefault="00BB7C8C" w:rsidP="00D21F9B">
      <w:pPr>
        <w:autoSpaceDE w:val="0"/>
        <w:autoSpaceDN w:val="0"/>
        <w:adjustRightInd w:val="0"/>
        <w:spacing w:after="0" w:line="240" w:lineRule="auto"/>
        <w:jc w:val="both"/>
        <w:rPr>
          <w:rFonts w:ascii="Times New Roman" w:hAnsi="Times New Roman"/>
          <w:bCs/>
          <w:sz w:val="24"/>
          <w:szCs w:val="24"/>
        </w:rPr>
      </w:pPr>
    </w:p>
    <w:p w:rsidR="00BB7C8C" w:rsidRPr="00504081" w:rsidRDefault="00BB7C8C" w:rsidP="00D21F9B">
      <w:pPr>
        <w:autoSpaceDE w:val="0"/>
        <w:autoSpaceDN w:val="0"/>
        <w:adjustRightInd w:val="0"/>
        <w:spacing w:after="0" w:line="240" w:lineRule="auto"/>
        <w:jc w:val="both"/>
        <w:rPr>
          <w:rFonts w:ascii="Times New Roman" w:hAnsi="Times New Roman"/>
          <w:bCs/>
          <w:sz w:val="24"/>
          <w:szCs w:val="24"/>
        </w:rPr>
      </w:pPr>
    </w:p>
    <w:p w:rsidR="001149F3" w:rsidRPr="00504081" w:rsidRDefault="001149F3" w:rsidP="00D21F9B">
      <w:pPr>
        <w:autoSpaceDE w:val="0"/>
        <w:autoSpaceDN w:val="0"/>
        <w:adjustRightInd w:val="0"/>
        <w:spacing w:after="0" w:line="240" w:lineRule="auto"/>
        <w:rPr>
          <w:rFonts w:ascii="Times New Roman" w:hAnsi="Times New Roman"/>
          <w:b/>
          <w:bCs/>
          <w:sz w:val="24"/>
          <w:szCs w:val="24"/>
        </w:rPr>
      </w:pPr>
    </w:p>
    <w:p w:rsidR="004168BC" w:rsidRPr="00504081" w:rsidRDefault="00285533" w:rsidP="0084053F">
      <w:pPr>
        <w:autoSpaceDE w:val="0"/>
        <w:autoSpaceDN w:val="0"/>
        <w:adjustRightInd w:val="0"/>
        <w:spacing w:after="0" w:line="240" w:lineRule="auto"/>
        <w:jc w:val="center"/>
        <w:rPr>
          <w:rFonts w:ascii="Times New Roman" w:eastAsia="Times New Roman" w:hAnsi="Times New Roman"/>
          <w:b/>
          <w:bCs/>
          <w:sz w:val="24"/>
          <w:szCs w:val="24"/>
          <w:u w:val="single"/>
        </w:rPr>
      </w:pPr>
      <w:r w:rsidRPr="00504081">
        <w:rPr>
          <w:rFonts w:ascii="Times New Roman" w:hAnsi="Times New Roman"/>
          <w:b/>
          <w:bCs/>
          <w:sz w:val="24"/>
          <w:szCs w:val="24"/>
          <w:u w:val="single"/>
        </w:rPr>
        <w:br w:type="page"/>
      </w:r>
      <w:r w:rsidR="02D04538" w:rsidRPr="00504081">
        <w:rPr>
          <w:rFonts w:ascii="Times New Roman" w:eastAsia="Times New Roman" w:hAnsi="Times New Roman"/>
          <w:b/>
          <w:bCs/>
          <w:sz w:val="24"/>
          <w:szCs w:val="24"/>
          <w:u w:val="single"/>
        </w:rPr>
        <w:lastRenderedPageBreak/>
        <w:t>ANEXO VI</w:t>
      </w:r>
    </w:p>
    <w:p w:rsidR="00BB7C8C" w:rsidRPr="00504081" w:rsidRDefault="02D04538" w:rsidP="00D21F9B">
      <w:pPr>
        <w:autoSpaceDE w:val="0"/>
        <w:autoSpaceDN w:val="0"/>
        <w:adjustRightInd w:val="0"/>
        <w:spacing w:after="0" w:line="240" w:lineRule="auto"/>
        <w:contextualSpacing/>
        <w:jc w:val="center"/>
        <w:rPr>
          <w:rFonts w:ascii="Times New Roman" w:hAnsi="Times New Roman"/>
          <w:b/>
          <w:bCs/>
          <w:sz w:val="24"/>
          <w:szCs w:val="24"/>
        </w:rPr>
      </w:pPr>
      <w:r w:rsidRPr="00504081">
        <w:rPr>
          <w:rFonts w:ascii="Times New Roman" w:eastAsia="Times New Roman" w:hAnsi="Times New Roman"/>
          <w:b/>
          <w:bCs/>
          <w:sz w:val="24"/>
          <w:szCs w:val="24"/>
        </w:rPr>
        <w:t>MINUTA DA ATA DE REGISTRO DE PREÇOS Nº</w:t>
      </w:r>
      <w:r w:rsidR="00DB0B1E" w:rsidRPr="00504081">
        <w:rPr>
          <w:rFonts w:ascii="Times New Roman" w:eastAsia="Times New Roman" w:hAnsi="Times New Roman"/>
          <w:b/>
          <w:bCs/>
          <w:sz w:val="24"/>
          <w:szCs w:val="24"/>
        </w:rPr>
        <w:t>___</w:t>
      </w:r>
      <w:r w:rsidRPr="00504081">
        <w:rPr>
          <w:rFonts w:ascii="Times New Roman" w:eastAsia="Times New Roman" w:hAnsi="Times New Roman"/>
          <w:b/>
          <w:bCs/>
          <w:sz w:val="24"/>
          <w:szCs w:val="24"/>
        </w:rPr>
        <w:t xml:space="preserve"> </w:t>
      </w:r>
      <w:r w:rsidR="003C39ED" w:rsidRPr="00504081">
        <w:rPr>
          <w:rFonts w:ascii="Times New Roman" w:eastAsia="Times New Roman" w:hAnsi="Times New Roman"/>
          <w:b/>
          <w:bCs/>
          <w:sz w:val="24"/>
          <w:szCs w:val="24"/>
        </w:rPr>
        <w:t>/</w:t>
      </w:r>
      <w:r w:rsidRPr="00504081">
        <w:rPr>
          <w:rFonts w:ascii="Times New Roman" w:eastAsia="Times New Roman" w:hAnsi="Times New Roman"/>
          <w:b/>
          <w:bCs/>
          <w:sz w:val="24"/>
          <w:szCs w:val="24"/>
        </w:rPr>
        <w:t>20</w:t>
      </w:r>
      <w:r w:rsidR="00C57BA4" w:rsidRPr="00504081">
        <w:rPr>
          <w:rFonts w:ascii="Times New Roman" w:eastAsia="Times New Roman" w:hAnsi="Times New Roman"/>
          <w:b/>
          <w:bCs/>
          <w:sz w:val="24"/>
          <w:szCs w:val="24"/>
        </w:rPr>
        <w:t>22</w:t>
      </w:r>
    </w:p>
    <w:p w:rsidR="00F74E8F" w:rsidRPr="00504081" w:rsidRDefault="02D04538" w:rsidP="00F74E8F">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PROCESSO LICITATÓRIO Nº </w:t>
      </w:r>
      <w:r w:rsidR="00C75169" w:rsidRPr="00504081">
        <w:rPr>
          <w:rFonts w:ascii="Times New Roman" w:eastAsia="Times New Roman" w:hAnsi="Times New Roman"/>
          <w:b/>
          <w:bCs/>
          <w:sz w:val="24"/>
          <w:szCs w:val="24"/>
        </w:rPr>
        <w:t>107/2022</w:t>
      </w:r>
    </w:p>
    <w:p w:rsidR="00F74E8F" w:rsidRPr="00504081" w:rsidRDefault="02D04538" w:rsidP="00F74E8F">
      <w:pPr>
        <w:spacing w:after="0" w:line="240" w:lineRule="auto"/>
        <w:jc w:val="both"/>
        <w:rPr>
          <w:rFonts w:ascii="Times New Roman" w:hAnsi="Times New Roman"/>
          <w:b/>
          <w:sz w:val="24"/>
          <w:szCs w:val="24"/>
        </w:rPr>
      </w:pPr>
      <w:r w:rsidRPr="00504081">
        <w:rPr>
          <w:rFonts w:ascii="Times New Roman" w:eastAsia="Times New Roman" w:hAnsi="Times New Roman"/>
          <w:b/>
          <w:bCs/>
          <w:sz w:val="24"/>
          <w:szCs w:val="24"/>
        </w:rPr>
        <w:t xml:space="preserve">PREGÃO PRESENCIAL PARA REGISTRO DE PREÇOS Nº </w:t>
      </w:r>
      <w:r w:rsidR="00C75169" w:rsidRPr="00504081">
        <w:rPr>
          <w:rFonts w:ascii="Times New Roman" w:eastAsia="Times New Roman" w:hAnsi="Times New Roman"/>
          <w:b/>
          <w:bCs/>
          <w:sz w:val="24"/>
          <w:szCs w:val="24"/>
        </w:rPr>
        <w:t>062/2022</w:t>
      </w:r>
    </w:p>
    <w:p w:rsidR="00D853D4" w:rsidRPr="00504081" w:rsidRDefault="00D853D4" w:rsidP="00D21F9B">
      <w:pPr>
        <w:spacing w:after="0" w:line="240" w:lineRule="auto"/>
        <w:jc w:val="both"/>
        <w:rPr>
          <w:rFonts w:ascii="Times New Roman" w:hAnsi="Times New Roman"/>
          <w:sz w:val="24"/>
          <w:szCs w:val="24"/>
        </w:rPr>
      </w:pPr>
    </w:p>
    <w:p w:rsidR="00BB7C8C" w:rsidRPr="00504081" w:rsidRDefault="02D04538" w:rsidP="00D21F9B">
      <w:pPr>
        <w:autoSpaceDE w:val="0"/>
        <w:autoSpaceDN w:val="0"/>
        <w:adjustRightInd w:val="0"/>
        <w:spacing w:after="0" w:line="240" w:lineRule="auto"/>
        <w:ind w:firstLine="708"/>
        <w:jc w:val="both"/>
        <w:rPr>
          <w:rFonts w:ascii="Times New Roman" w:eastAsia="Times New Roman" w:hAnsi="Times New Roman"/>
          <w:sz w:val="24"/>
          <w:szCs w:val="24"/>
        </w:rPr>
      </w:pPr>
      <w:r w:rsidRPr="00504081">
        <w:rPr>
          <w:rFonts w:ascii="Times New Roman" w:eastAsia="Times New Roman" w:hAnsi="Times New Roman"/>
          <w:sz w:val="24"/>
          <w:szCs w:val="24"/>
        </w:rPr>
        <w:t>Aos ____ dias do mês de ______ de 20</w:t>
      </w:r>
      <w:r w:rsidR="00C57BA4" w:rsidRPr="00504081">
        <w:rPr>
          <w:rFonts w:ascii="Times New Roman" w:eastAsia="Times New Roman" w:hAnsi="Times New Roman"/>
          <w:sz w:val="24"/>
          <w:szCs w:val="24"/>
        </w:rPr>
        <w:t>22</w:t>
      </w:r>
      <w:r w:rsidRPr="00504081">
        <w:rPr>
          <w:rFonts w:ascii="Times New Roman" w:eastAsia="Times New Roman" w:hAnsi="Times New Roman"/>
          <w:sz w:val="24"/>
          <w:szCs w:val="24"/>
        </w:rPr>
        <w:t xml:space="preserve">, de um lado o </w:t>
      </w:r>
      <w:r w:rsidRPr="00504081">
        <w:rPr>
          <w:rFonts w:ascii="Times New Roman" w:eastAsia="Times New Roman" w:hAnsi="Times New Roman"/>
          <w:b/>
          <w:bCs/>
          <w:sz w:val="24"/>
          <w:szCs w:val="24"/>
        </w:rPr>
        <w:t>Município</w:t>
      </w:r>
      <w:r w:rsidR="000D413D" w:rsidRPr="00504081">
        <w:rPr>
          <w:rFonts w:ascii="Times New Roman" w:eastAsia="Times New Roman" w:hAnsi="Times New Roman"/>
          <w:b/>
          <w:bCs/>
          <w:sz w:val="24"/>
          <w:szCs w:val="24"/>
        </w:rPr>
        <w:t xml:space="preserve"> </w:t>
      </w:r>
      <w:r w:rsidRPr="00504081">
        <w:rPr>
          <w:rFonts w:ascii="Times New Roman" w:eastAsia="Times New Roman" w:hAnsi="Times New Roman"/>
          <w:b/>
          <w:bCs/>
          <w:sz w:val="24"/>
          <w:szCs w:val="24"/>
        </w:rPr>
        <w:t>de</w:t>
      </w:r>
      <w:r w:rsidR="000D413D" w:rsidRPr="00504081">
        <w:rPr>
          <w:rFonts w:ascii="Times New Roman" w:eastAsia="Times New Roman" w:hAnsi="Times New Roman"/>
          <w:b/>
          <w:bCs/>
          <w:sz w:val="24"/>
          <w:szCs w:val="24"/>
        </w:rPr>
        <w:t xml:space="preserve"> </w:t>
      </w:r>
      <w:r w:rsidRPr="00504081">
        <w:rPr>
          <w:rFonts w:ascii="Times New Roman" w:eastAsia="Times New Roman" w:hAnsi="Times New Roman"/>
          <w:b/>
          <w:bCs/>
          <w:sz w:val="24"/>
          <w:szCs w:val="24"/>
        </w:rPr>
        <w:t>Santos Dumont</w:t>
      </w:r>
      <w:r w:rsidRPr="00504081">
        <w:rPr>
          <w:rFonts w:ascii="Times New Roman" w:eastAsia="Times New Roman" w:hAnsi="Times New Roman"/>
          <w:sz w:val="24"/>
          <w:szCs w:val="24"/>
        </w:rPr>
        <w:t>/</w:t>
      </w:r>
      <w:r w:rsidRPr="00504081">
        <w:rPr>
          <w:rFonts w:ascii="Times New Roman" w:eastAsia="Times New Roman" w:hAnsi="Times New Roman"/>
          <w:b/>
          <w:bCs/>
          <w:sz w:val="24"/>
          <w:szCs w:val="24"/>
        </w:rPr>
        <w:t>MG</w:t>
      </w:r>
      <w:r w:rsidRPr="00504081">
        <w:rPr>
          <w:rFonts w:ascii="Times New Roman" w:eastAsia="Times New Roman" w:hAnsi="Times New Roman"/>
          <w:sz w:val="24"/>
          <w:szCs w:val="24"/>
        </w:rPr>
        <w:t xml:space="preserve">, doravante denominado </w:t>
      </w:r>
      <w:r w:rsidRPr="00504081">
        <w:rPr>
          <w:rFonts w:ascii="Times New Roman" w:eastAsia="Times New Roman" w:hAnsi="Times New Roman"/>
          <w:b/>
          <w:bCs/>
          <w:sz w:val="24"/>
          <w:szCs w:val="24"/>
        </w:rPr>
        <w:t>Gerenciador do Registro de Preços</w:t>
      </w:r>
      <w:r w:rsidRPr="00504081">
        <w:rPr>
          <w:rFonts w:ascii="Times New Roman" w:eastAsia="Times New Roman" w:hAnsi="Times New Roman"/>
          <w:sz w:val="24"/>
          <w:szCs w:val="24"/>
        </w:rPr>
        <w:t xml:space="preserve">, neste ato representado pelo Exmo. Prefeito Carlos Alberto de </w:t>
      </w:r>
      <w:r w:rsidR="008A7B7A" w:rsidRPr="00504081">
        <w:rPr>
          <w:rFonts w:ascii="Times New Roman" w:eastAsia="Times New Roman" w:hAnsi="Times New Roman"/>
          <w:sz w:val="24"/>
          <w:szCs w:val="24"/>
        </w:rPr>
        <w:t>Azevedo</w:t>
      </w:r>
      <w:r w:rsidRPr="00504081">
        <w:rPr>
          <w:rFonts w:ascii="Times New Roman" w:eastAsia="Times New Roman" w:hAnsi="Times New Roman"/>
          <w:sz w:val="24"/>
          <w:szCs w:val="24"/>
        </w:rPr>
        <w:t xml:space="preserve">, </w:t>
      </w:r>
      <w:r w:rsidRPr="00504081">
        <w:rPr>
          <w:rFonts w:ascii="Times New Roman" w:eastAsia="Times New Roman" w:hAnsi="Times New Roman"/>
          <w:color w:val="000000" w:themeColor="text1"/>
          <w:sz w:val="24"/>
          <w:szCs w:val="24"/>
        </w:rPr>
        <w:t>CPF nº _____________________</w:t>
      </w:r>
      <w:r w:rsidRPr="00504081">
        <w:rPr>
          <w:rFonts w:ascii="Times New Roman" w:eastAsia="Times New Roman" w:hAnsi="Times New Roman"/>
          <w:sz w:val="24"/>
          <w:szCs w:val="24"/>
        </w:rPr>
        <w:t xml:space="preserve">, e de outro lado à empresa: </w:t>
      </w:r>
      <w:r w:rsidRPr="00504081">
        <w:rPr>
          <w:rFonts w:ascii="Times New Roman" w:eastAsia="Times New Roman" w:hAnsi="Times New Roman"/>
          <w:b/>
          <w:bCs/>
          <w:sz w:val="24"/>
          <w:szCs w:val="24"/>
        </w:rPr>
        <w:t xml:space="preserve">______________________, </w:t>
      </w:r>
      <w:r w:rsidRPr="00504081">
        <w:rPr>
          <w:rFonts w:ascii="Times New Roman" w:eastAsia="Times New Roman" w:hAnsi="Times New Roman"/>
          <w:sz w:val="24"/>
          <w:szCs w:val="24"/>
        </w:rPr>
        <w:t xml:space="preserve">CNPJ _______________, com sede na Rua ______________________, Nº ______, Bairro: __________________, na Cidade de ___________________, CEP: __________, representada neste ato pelo Sr.(a). ______________________, CPF ____________________,identidade nº ________________, doravante denominada </w:t>
      </w:r>
      <w:r w:rsidRPr="00504081">
        <w:rPr>
          <w:rFonts w:ascii="Times New Roman" w:eastAsia="Times New Roman" w:hAnsi="Times New Roman"/>
          <w:b/>
          <w:bCs/>
          <w:sz w:val="24"/>
          <w:szCs w:val="24"/>
        </w:rPr>
        <w:t>Detentora</w:t>
      </w:r>
      <w:r w:rsidRPr="00504081">
        <w:rPr>
          <w:rFonts w:ascii="Times New Roman" w:eastAsia="Times New Roman" w:hAnsi="Times New Roman"/>
          <w:sz w:val="24"/>
          <w:szCs w:val="24"/>
        </w:rPr>
        <w:t xml:space="preserve">, firmam a presente </w:t>
      </w:r>
      <w:r w:rsidRPr="00504081">
        <w:rPr>
          <w:rFonts w:ascii="Times New Roman" w:eastAsia="Times New Roman" w:hAnsi="Times New Roman"/>
          <w:b/>
          <w:bCs/>
          <w:sz w:val="24"/>
          <w:szCs w:val="24"/>
        </w:rPr>
        <w:t xml:space="preserve">ATA DE  REGISTRO DE PREÇOS, </w:t>
      </w:r>
      <w:r w:rsidRPr="00504081">
        <w:rPr>
          <w:rFonts w:ascii="Times New Roman" w:eastAsia="Times New Roman" w:hAnsi="Times New Roman"/>
          <w:sz w:val="24"/>
          <w:szCs w:val="24"/>
        </w:rPr>
        <w:t xml:space="preserve">nos termos do inciso II do art. 15 da Lei Federal 8.666, de 21 de junho de 1993, com as alterações nela inseridas pela Lei Federal 8.883, de 9 de junho de 1994 e das demais normas legais aplicáveis, e,  ainda,  pela Lei Federal nº 10.520, de 17/07/2002, Decretos Municipais, em face da classificação das propostas apresentadas no </w:t>
      </w:r>
      <w:r w:rsidRPr="00504081">
        <w:rPr>
          <w:rFonts w:ascii="Times New Roman" w:eastAsia="Times New Roman" w:hAnsi="Times New Roman"/>
          <w:b/>
          <w:bCs/>
          <w:sz w:val="24"/>
          <w:szCs w:val="24"/>
        </w:rPr>
        <w:t>PREGÃO</w:t>
      </w:r>
      <w:r w:rsidRPr="00504081">
        <w:rPr>
          <w:rFonts w:ascii="Times New Roman" w:eastAsia="Times New Roman" w:hAnsi="Times New Roman"/>
          <w:sz w:val="24"/>
          <w:szCs w:val="24"/>
        </w:rPr>
        <w:t>, do certame acima especificado.Observadas as condições enunciadas nas Cláusulas que se seguem:</w:t>
      </w:r>
    </w:p>
    <w:p w:rsidR="0045280F" w:rsidRPr="00504081" w:rsidRDefault="0045280F" w:rsidP="0045280F">
      <w:pPr>
        <w:autoSpaceDE w:val="0"/>
        <w:autoSpaceDN w:val="0"/>
        <w:adjustRightInd w:val="0"/>
        <w:spacing w:after="0" w:line="240" w:lineRule="auto"/>
        <w:jc w:val="both"/>
        <w:rPr>
          <w:rFonts w:ascii="Times New Roman" w:hAnsi="Times New Roman"/>
          <w:sz w:val="24"/>
          <w:szCs w:val="24"/>
        </w:rPr>
      </w:pPr>
    </w:p>
    <w:p w:rsidR="00BB7C8C" w:rsidRPr="00504081" w:rsidRDefault="0045280F" w:rsidP="00D21F9B">
      <w:pPr>
        <w:autoSpaceDE w:val="0"/>
        <w:autoSpaceDN w:val="0"/>
        <w:adjustRightInd w:val="0"/>
        <w:spacing w:after="0" w:line="240" w:lineRule="auto"/>
        <w:rPr>
          <w:rFonts w:ascii="Times New Roman" w:hAnsi="Times New Roman"/>
          <w:b/>
          <w:bCs/>
          <w:sz w:val="24"/>
          <w:szCs w:val="24"/>
        </w:rPr>
      </w:pPr>
      <w:r w:rsidRPr="00504081">
        <w:rPr>
          <w:rFonts w:ascii="Times New Roman" w:hAnsi="Times New Roman"/>
          <w:b/>
          <w:bCs/>
          <w:sz w:val="24"/>
          <w:szCs w:val="24"/>
        </w:rPr>
        <w:t>CLÁUSULA 1 – DO OBJETO</w:t>
      </w:r>
    </w:p>
    <w:p w:rsidR="00DB0B1E" w:rsidRPr="00504081" w:rsidRDefault="02D04538" w:rsidP="00DB0B1E">
      <w:pPr>
        <w:spacing w:after="0" w:line="240" w:lineRule="auto"/>
        <w:jc w:val="both"/>
        <w:rPr>
          <w:rFonts w:ascii="Times New Roman" w:eastAsia="Arial Unicode MS" w:hAnsi="Times New Roman"/>
          <w:sz w:val="24"/>
          <w:szCs w:val="24"/>
        </w:rPr>
      </w:pPr>
      <w:r w:rsidRPr="00504081">
        <w:rPr>
          <w:rFonts w:ascii="Times New Roman" w:eastAsia="Times New Roman" w:hAnsi="Times New Roman"/>
          <w:color w:val="000000" w:themeColor="text1"/>
          <w:sz w:val="24"/>
          <w:szCs w:val="24"/>
        </w:rPr>
        <w:t>1.1</w:t>
      </w:r>
      <w:r w:rsidR="00FB5621" w:rsidRPr="00504081">
        <w:rPr>
          <w:rFonts w:ascii="Times New Roman" w:eastAsia="Times New Roman" w:hAnsi="Times New Roman"/>
          <w:color w:val="000000" w:themeColor="text1"/>
          <w:sz w:val="24"/>
          <w:szCs w:val="24"/>
        </w:rPr>
        <w:t xml:space="preserve">- </w:t>
      </w:r>
      <w:r w:rsidR="0084053F" w:rsidRPr="00504081">
        <w:rPr>
          <w:rFonts w:ascii="Times New Roman" w:eastAsia="Times New Roman" w:hAnsi="Times New Roman"/>
          <w:color w:val="000000" w:themeColor="text1"/>
          <w:sz w:val="24"/>
          <w:szCs w:val="24"/>
        </w:rPr>
        <w:t>Constitui o</w:t>
      </w:r>
      <w:r w:rsidRPr="00504081">
        <w:rPr>
          <w:rFonts w:ascii="Times New Roman" w:eastAsia="Times New Roman" w:hAnsi="Times New Roman"/>
          <w:sz w:val="24"/>
          <w:szCs w:val="24"/>
        </w:rPr>
        <w:t>bjeto</w:t>
      </w:r>
      <w:r w:rsidR="0084053F" w:rsidRPr="00504081">
        <w:rPr>
          <w:rFonts w:ascii="Times New Roman" w:eastAsia="Times New Roman" w:hAnsi="Times New Roman"/>
          <w:sz w:val="24"/>
          <w:szCs w:val="24"/>
        </w:rPr>
        <w:t xml:space="preserve"> desta ata a</w:t>
      </w:r>
      <w:r w:rsidRPr="00504081">
        <w:rPr>
          <w:rFonts w:ascii="Times New Roman" w:eastAsia="Times New Roman" w:hAnsi="Times New Roman"/>
          <w:sz w:val="24"/>
          <w:szCs w:val="24"/>
        </w:rPr>
        <w:t xml:space="preserve"> </w:t>
      </w:r>
      <w:r w:rsidR="00DB0B1E" w:rsidRPr="00504081">
        <w:rPr>
          <w:rFonts w:ascii="Times New Roman" w:hAnsi="Times New Roman"/>
          <w:sz w:val="24"/>
          <w:szCs w:val="24"/>
        </w:rPr>
        <w:t xml:space="preserve">Contratação de empresa para </w:t>
      </w:r>
      <w:r w:rsidR="00504081" w:rsidRPr="00504081">
        <w:rPr>
          <w:rFonts w:ascii="Times New Roman" w:eastAsia="Times New Roman" w:hAnsi="Times New Roman"/>
          <w:b/>
          <w:bCs/>
          <w:sz w:val="24"/>
          <w:szCs w:val="24"/>
        </w:rPr>
        <w:t xml:space="preserve">Futura e Eventual Aquisição de material de consumo e material permanente de informática </w:t>
      </w:r>
      <w:r w:rsidR="00504081" w:rsidRPr="00504081">
        <w:rPr>
          <w:rFonts w:ascii="Times New Roman" w:eastAsia="Times New Roman" w:hAnsi="Times New Roman"/>
          <w:sz w:val="24"/>
          <w:szCs w:val="24"/>
        </w:rPr>
        <w:t>em atendimento a todas as Secretarias Municipais</w:t>
      </w:r>
      <w:r w:rsidR="00CE4BC9" w:rsidRPr="00504081">
        <w:rPr>
          <w:rFonts w:ascii="Times New Roman" w:hAnsi="Times New Roman"/>
          <w:b/>
          <w:sz w:val="24"/>
          <w:szCs w:val="24"/>
        </w:rPr>
        <w:t>.</w:t>
      </w:r>
    </w:p>
    <w:p w:rsidR="001149F3" w:rsidRPr="00504081" w:rsidRDefault="02D04538" w:rsidP="007755F1">
      <w:pPr>
        <w:spacing w:after="0" w:line="240" w:lineRule="auto"/>
        <w:jc w:val="both"/>
        <w:rPr>
          <w:rFonts w:ascii="Times New Roman" w:hAnsi="Times New Roman"/>
          <w:color w:val="000000"/>
          <w:sz w:val="24"/>
          <w:szCs w:val="24"/>
        </w:rPr>
      </w:pPr>
      <w:r w:rsidRPr="00504081">
        <w:rPr>
          <w:rFonts w:ascii="Times New Roman" w:eastAsia="Times New Roman" w:hAnsi="Times New Roman"/>
          <w:color w:val="000000" w:themeColor="text1"/>
          <w:sz w:val="24"/>
          <w:szCs w:val="24"/>
        </w:rPr>
        <w:t xml:space="preserve">1.2 - </w:t>
      </w:r>
      <w:r w:rsidRPr="00504081">
        <w:rPr>
          <w:rFonts w:ascii="Times New Roman" w:eastAsia="Times New Roman" w:hAnsi="Times New Roman"/>
          <w:b/>
          <w:bCs/>
          <w:color w:val="000000" w:themeColor="text1"/>
          <w:sz w:val="24"/>
          <w:szCs w:val="24"/>
        </w:rPr>
        <w:t>Apresentação</w:t>
      </w:r>
      <w:r w:rsidRPr="00504081">
        <w:rPr>
          <w:rFonts w:ascii="Times New Roman" w:eastAsia="Times New Roman" w:hAnsi="Times New Roman"/>
          <w:color w:val="000000" w:themeColor="text1"/>
          <w:sz w:val="24"/>
          <w:szCs w:val="24"/>
        </w:rPr>
        <w:t>: Os produtos deverão ser fornecidos de acordo com as necessidades da</w:t>
      </w:r>
      <w:r w:rsidR="000D413D"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color w:val="000000" w:themeColor="text1"/>
          <w:sz w:val="24"/>
          <w:szCs w:val="24"/>
        </w:rPr>
        <w:t>Secretaria, nas quantidades solicitadas nas ordens de compras.</w:t>
      </w:r>
    </w:p>
    <w:p w:rsidR="001149F3" w:rsidRPr="00504081" w:rsidRDefault="001149F3" w:rsidP="001149F3">
      <w:pPr>
        <w:autoSpaceDE w:val="0"/>
        <w:autoSpaceDN w:val="0"/>
        <w:adjustRightInd w:val="0"/>
        <w:spacing w:after="0" w:line="240" w:lineRule="auto"/>
        <w:rPr>
          <w:rFonts w:ascii="Times New Roman" w:hAnsi="Times New Roman"/>
          <w:b/>
          <w:bCs/>
          <w:color w:val="000000"/>
          <w:sz w:val="24"/>
          <w:szCs w:val="24"/>
        </w:rPr>
      </w:pPr>
    </w:p>
    <w:p w:rsidR="001149F3" w:rsidRPr="00504081" w:rsidRDefault="02D04538" w:rsidP="001149F3">
      <w:pPr>
        <w:autoSpaceDE w:val="0"/>
        <w:autoSpaceDN w:val="0"/>
        <w:adjustRightInd w:val="0"/>
        <w:spacing w:after="0" w:line="240" w:lineRule="auto"/>
        <w:rPr>
          <w:rFonts w:ascii="Times New Roman" w:hAnsi="Times New Roman"/>
          <w:b/>
          <w:bCs/>
          <w:color w:val="000000"/>
          <w:sz w:val="24"/>
          <w:szCs w:val="24"/>
        </w:rPr>
      </w:pPr>
      <w:r w:rsidRPr="00504081">
        <w:rPr>
          <w:rFonts w:ascii="Times New Roman" w:eastAsia="Times New Roman" w:hAnsi="Times New Roman"/>
          <w:b/>
          <w:bCs/>
          <w:color w:val="000000" w:themeColor="text1"/>
          <w:sz w:val="24"/>
          <w:szCs w:val="24"/>
        </w:rPr>
        <w:t>CLÁUSULA 2 - DA VALIDADE DO REGISTRO DE PREÇOS</w:t>
      </w:r>
    </w:p>
    <w:p w:rsidR="001149F3" w:rsidRPr="00504081" w:rsidRDefault="02D04538" w:rsidP="001149F3">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color w:val="000000" w:themeColor="text1"/>
          <w:sz w:val="24"/>
          <w:szCs w:val="24"/>
        </w:rPr>
        <w:t xml:space="preserve">2.1 - A presente Ata de Registro de Preços terá a </w:t>
      </w:r>
      <w:r w:rsidRPr="00504081">
        <w:rPr>
          <w:rFonts w:ascii="Times New Roman" w:eastAsia="Times New Roman" w:hAnsi="Times New Roman"/>
          <w:b/>
          <w:color w:val="000000" w:themeColor="text1"/>
          <w:sz w:val="24"/>
          <w:szCs w:val="24"/>
        </w:rPr>
        <w:t>validade de 12(doze) meses</w:t>
      </w:r>
      <w:r w:rsidRPr="00504081">
        <w:rPr>
          <w:rFonts w:ascii="Times New Roman" w:eastAsia="Times New Roman" w:hAnsi="Times New Roman"/>
          <w:color w:val="000000" w:themeColor="text1"/>
          <w:sz w:val="24"/>
          <w:szCs w:val="24"/>
        </w:rPr>
        <w:t xml:space="preserve"> a partir de sua assinatura devendo durante a vigência a Detentora manter todas as condições de habilitação e qualificação exigidas, comprometendo-se a comunicar a ocorrência de fatos supervenientes. </w:t>
      </w:r>
    </w:p>
    <w:p w:rsidR="001149F3" w:rsidRPr="00504081" w:rsidRDefault="02D04538" w:rsidP="001149F3">
      <w:pPr>
        <w:autoSpaceDE w:val="0"/>
        <w:autoSpaceDN w:val="0"/>
        <w:adjustRightInd w:val="0"/>
        <w:spacing w:after="0" w:line="240" w:lineRule="auto"/>
        <w:jc w:val="both"/>
        <w:rPr>
          <w:rFonts w:ascii="Times New Roman" w:hAnsi="Times New Roman"/>
          <w:bCs/>
          <w:color w:val="000000"/>
          <w:sz w:val="24"/>
          <w:szCs w:val="24"/>
        </w:rPr>
      </w:pPr>
      <w:r w:rsidRPr="00504081">
        <w:rPr>
          <w:rFonts w:ascii="Times New Roman" w:eastAsia="Times New Roman" w:hAnsi="Times New Roman"/>
          <w:color w:val="000000" w:themeColor="text1"/>
          <w:sz w:val="24"/>
          <w:szCs w:val="24"/>
        </w:rPr>
        <w:t>2.2 - Nos termos do art. 15, § 4º, da Lei Federal 8.666/93, alterada pela Lei Federal 8.883/94, durante o prazo de validade desta Ata de Registro de Preços, o município não será obrigado a adquirir, exclusivamente por seu intermédio, os produtos licitados podendo utilizar, para tanto, outros meios, desde que permitidos em lei, sem que, desse fato, caiba recurso ou indenização de qualquer espécie às empresas detentoras, sendo assegurado, no entanto, às detentoras do registro preferência em igualdade de condições.</w:t>
      </w:r>
    </w:p>
    <w:p w:rsidR="001149F3" w:rsidRPr="00504081" w:rsidRDefault="02D04538" w:rsidP="001149F3">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color w:val="000000" w:themeColor="text1"/>
          <w:sz w:val="24"/>
          <w:szCs w:val="24"/>
        </w:rPr>
        <w:t>2.3 - Ocorrendo qualquer das hipóteses no art. 78 da Lei Federal 8.666/93, com alterações que lhe foram impostas pela Lei Federal 8.883/94 a presente Ata de Registro de Preços será cancelada, sem que deste fato resulte multa para a Administração.</w:t>
      </w:r>
    </w:p>
    <w:p w:rsidR="001149F3" w:rsidRPr="00504081" w:rsidRDefault="001149F3" w:rsidP="001149F3">
      <w:pPr>
        <w:autoSpaceDE w:val="0"/>
        <w:autoSpaceDN w:val="0"/>
        <w:adjustRightInd w:val="0"/>
        <w:spacing w:after="0" w:line="240" w:lineRule="auto"/>
        <w:jc w:val="both"/>
        <w:rPr>
          <w:rFonts w:ascii="Times New Roman" w:hAnsi="Times New Roman"/>
          <w:b/>
          <w:bCs/>
          <w:iCs/>
          <w:color w:val="000000"/>
          <w:sz w:val="24"/>
          <w:szCs w:val="24"/>
        </w:rPr>
      </w:pPr>
    </w:p>
    <w:p w:rsidR="001149F3" w:rsidRPr="00504081" w:rsidRDefault="02D04538" w:rsidP="001149F3">
      <w:pPr>
        <w:autoSpaceDE w:val="0"/>
        <w:autoSpaceDN w:val="0"/>
        <w:adjustRightInd w:val="0"/>
        <w:spacing w:after="0" w:line="240" w:lineRule="auto"/>
        <w:jc w:val="both"/>
        <w:rPr>
          <w:rFonts w:ascii="Times New Roman" w:hAnsi="Times New Roman"/>
          <w:b/>
          <w:bCs/>
          <w:color w:val="000000"/>
          <w:sz w:val="24"/>
          <w:szCs w:val="24"/>
        </w:rPr>
      </w:pPr>
      <w:r w:rsidRPr="00504081">
        <w:rPr>
          <w:rFonts w:ascii="Times New Roman" w:eastAsia="Times New Roman" w:hAnsi="Times New Roman"/>
          <w:b/>
          <w:bCs/>
          <w:color w:val="000000" w:themeColor="text1"/>
          <w:sz w:val="24"/>
          <w:szCs w:val="24"/>
        </w:rPr>
        <w:t>CLÁUSULA 3 - DA UTILIZAÇÃO DA ATA DE REGISTRO DE PREÇOS</w:t>
      </w:r>
    </w:p>
    <w:p w:rsidR="001149F3" w:rsidRPr="00504081" w:rsidRDefault="02D04538" w:rsidP="001149F3">
      <w:pPr>
        <w:autoSpaceDE w:val="0"/>
        <w:autoSpaceDN w:val="0"/>
        <w:adjustRightInd w:val="0"/>
        <w:spacing w:after="0" w:line="240" w:lineRule="auto"/>
        <w:jc w:val="both"/>
        <w:rPr>
          <w:rFonts w:ascii="Times New Roman" w:hAnsi="Times New Roman"/>
          <w:b/>
          <w:bCs/>
          <w:color w:val="000000"/>
          <w:sz w:val="24"/>
          <w:szCs w:val="24"/>
        </w:rPr>
      </w:pPr>
      <w:r w:rsidRPr="00504081">
        <w:rPr>
          <w:rFonts w:ascii="Times New Roman" w:eastAsia="Times New Roman" w:hAnsi="Times New Roman"/>
          <w:color w:val="000000" w:themeColor="text1"/>
          <w:sz w:val="24"/>
          <w:szCs w:val="24"/>
        </w:rPr>
        <w:t>3.1 - A presente Ata de Registro de Preços poderá ser utilizada pela</w:t>
      </w:r>
      <w:r w:rsidR="000D413D" w:rsidRPr="00504081">
        <w:rPr>
          <w:rFonts w:ascii="Times New Roman" w:eastAsia="Times New Roman" w:hAnsi="Times New Roman"/>
          <w:color w:val="000000" w:themeColor="text1"/>
          <w:sz w:val="24"/>
          <w:szCs w:val="24"/>
        </w:rPr>
        <w:t xml:space="preserve"> </w:t>
      </w:r>
      <w:r w:rsidR="00504081" w:rsidRPr="00504081">
        <w:rPr>
          <w:rFonts w:ascii="Times New Roman" w:eastAsia="Times New Roman" w:hAnsi="Times New Roman"/>
          <w:color w:val="000000" w:themeColor="text1"/>
          <w:sz w:val="24"/>
          <w:szCs w:val="24"/>
        </w:rPr>
        <w:t>Secr</w:t>
      </w:r>
      <w:r w:rsidR="007F404E" w:rsidRPr="00504081">
        <w:rPr>
          <w:rFonts w:ascii="Times New Roman" w:eastAsia="Times New Roman" w:hAnsi="Times New Roman"/>
          <w:color w:val="000000" w:themeColor="text1"/>
          <w:sz w:val="24"/>
          <w:szCs w:val="24"/>
        </w:rPr>
        <w:t>etaria Municipal de Administração</w:t>
      </w:r>
      <w:r w:rsidR="00504081"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color w:val="000000" w:themeColor="text1"/>
          <w:sz w:val="24"/>
          <w:szCs w:val="24"/>
        </w:rPr>
        <w:t>e por outros órgãos que desejarem aderir</w:t>
      </w:r>
      <w:r w:rsidRPr="00504081">
        <w:rPr>
          <w:rFonts w:ascii="Times New Roman" w:eastAsia="Times New Roman" w:hAnsi="Times New Roman"/>
          <w:sz w:val="24"/>
          <w:szCs w:val="24"/>
        </w:rPr>
        <w:t xml:space="preserve">. </w:t>
      </w:r>
    </w:p>
    <w:p w:rsidR="001149F3" w:rsidRPr="00504081" w:rsidRDefault="001149F3" w:rsidP="001149F3">
      <w:pPr>
        <w:autoSpaceDE w:val="0"/>
        <w:autoSpaceDN w:val="0"/>
        <w:adjustRightInd w:val="0"/>
        <w:spacing w:after="0" w:line="240" w:lineRule="auto"/>
        <w:jc w:val="both"/>
        <w:rPr>
          <w:rFonts w:ascii="Times New Roman" w:hAnsi="Times New Roman"/>
          <w:b/>
          <w:bCs/>
          <w:color w:val="000000"/>
          <w:sz w:val="24"/>
          <w:szCs w:val="24"/>
        </w:rPr>
      </w:pPr>
    </w:p>
    <w:p w:rsidR="001149F3" w:rsidRPr="00504081" w:rsidRDefault="02D04538" w:rsidP="001149F3">
      <w:pPr>
        <w:autoSpaceDE w:val="0"/>
        <w:autoSpaceDN w:val="0"/>
        <w:adjustRightInd w:val="0"/>
        <w:spacing w:after="0" w:line="240" w:lineRule="auto"/>
        <w:jc w:val="both"/>
        <w:rPr>
          <w:rFonts w:ascii="Times New Roman" w:hAnsi="Times New Roman"/>
          <w:b/>
          <w:bCs/>
          <w:color w:val="000000"/>
          <w:sz w:val="24"/>
          <w:szCs w:val="24"/>
        </w:rPr>
      </w:pPr>
      <w:r w:rsidRPr="00504081">
        <w:rPr>
          <w:rFonts w:ascii="Times New Roman" w:eastAsia="Times New Roman" w:hAnsi="Times New Roman"/>
          <w:b/>
          <w:bCs/>
          <w:color w:val="000000" w:themeColor="text1"/>
          <w:sz w:val="24"/>
          <w:szCs w:val="24"/>
        </w:rPr>
        <w:t>CLÁUSULA 4 - DO PREÇO</w:t>
      </w:r>
    </w:p>
    <w:p w:rsidR="00AC597C" w:rsidRPr="00504081" w:rsidRDefault="02D04538" w:rsidP="00AC597C">
      <w:pPr>
        <w:autoSpaceDE w:val="0"/>
        <w:autoSpaceDN w:val="0"/>
        <w:adjustRightInd w:val="0"/>
        <w:jc w:val="both"/>
        <w:rPr>
          <w:rFonts w:ascii="Times New Roman" w:eastAsia="Times New Roman" w:hAnsi="Times New Roman"/>
          <w:color w:val="000000" w:themeColor="text1"/>
          <w:sz w:val="24"/>
          <w:szCs w:val="24"/>
        </w:rPr>
      </w:pPr>
      <w:r w:rsidRPr="00504081">
        <w:rPr>
          <w:rFonts w:ascii="Times New Roman" w:eastAsia="Times New Roman" w:hAnsi="Times New Roman"/>
          <w:color w:val="000000" w:themeColor="text1"/>
          <w:sz w:val="24"/>
          <w:szCs w:val="24"/>
        </w:rPr>
        <w:t>4.1 - O</w:t>
      </w:r>
      <w:r w:rsidR="00603E35" w:rsidRPr="00504081">
        <w:rPr>
          <w:rFonts w:ascii="Times New Roman" w:eastAsia="Times New Roman" w:hAnsi="Times New Roman"/>
          <w:color w:val="000000" w:themeColor="text1"/>
          <w:sz w:val="24"/>
          <w:szCs w:val="24"/>
        </w:rPr>
        <w:t>s</w:t>
      </w:r>
      <w:r w:rsidRPr="00504081">
        <w:rPr>
          <w:rFonts w:ascii="Times New Roman" w:eastAsia="Times New Roman" w:hAnsi="Times New Roman"/>
          <w:color w:val="000000" w:themeColor="text1"/>
          <w:sz w:val="24"/>
          <w:szCs w:val="24"/>
        </w:rPr>
        <w:t xml:space="preserve"> preço</w:t>
      </w:r>
      <w:r w:rsidR="00603E35" w:rsidRPr="00504081">
        <w:rPr>
          <w:rFonts w:ascii="Times New Roman" w:eastAsia="Times New Roman" w:hAnsi="Times New Roman"/>
          <w:color w:val="000000" w:themeColor="text1"/>
          <w:sz w:val="24"/>
          <w:szCs w:val="24"/>
        </w:rPr>
        <w:t>s</w:t>
      </w:r>
      <w:r w:rsidRPr="00504081">
        <w:rPr>
          <w:rFonts w:ascii="Times New Roman" w:eastAsia="Times New Roman" w:hAnsi="Times New Roman"/>
          <w:color w:val="000000" w:themeColor="text1"/>
          <w:sz w:val="24"/>
          <w:szCs w:val="24"/>
        </w:rPr>
        <w:t xml:space="preserve"> e marca</w:t>
      </w:r>
      <w:r w:rsidR="00603E35" w:rsidRPr="00504081">
        <w:rPr>
          <w:rFonts w:ascii="Times New Roman" w:eastAsia="Times New Roman" w:hAnsi="Times New Roman"/>
          <w:color w:val="000000" w:themeColor="text1"/>
          <w:sz w:val="24"/>
          <w:szCs w:val="24"/>
        </w:rPr>
        <w:t>s</w:t>
      </w:r>
      <w:r w:rsidRPr="00504081">
        <w:rPr>
          <w:rFonts w:ascii="Times New Roman" w:eastAsia="Times New Roman" w:hAnsi="Times New Roman"/>
          <w:color w:val="000000" w:themeColor="text1"/>
          <w:sz w:val="24"/>
          <w:szCs w:val="24"/>
        </w:rPr>
        <w:t xml:space="preserve"> registrada</w:t>
      </w:r>
      <w:r w:rsidR="00603E35" w:rsidRPr="00504081">
        <w:rPr>
          <w:rFonts w:ascii="Times New Roman" w:eastAsia="Times New Roman" w:hAnsi="Times New Roman"/>
          <w:color w:val="000000" w:themeColor="text1"/>
          <w:sz w:val="24"/>
          <w:szCs w:val="24"/>
        </w:rPr>
        <w:t>s</w:t>
      </w:r>
      <w:r w:rsidRPr="00504081">
        <w:rPr>
          <w:rFonts w:ascii="Times New Roman" w:eastAsia="Times New Roman" w:hAnsi="Times New Roman"/>
          <w:color w:val="000000" w:themeColor="text1"/>
          <w:sz w:val="24"/>
          <w:szCs w:val="24"/>
        </w:rPr>
        <w:t xml:space="preserve"> pela empresa signatária da presente Ata de Registro de Preços, de acordo com a respectiva classificação no Pregão Presencial para Registro de Preços nº </w:t>
      </w:r>
      <w:r w:rsidR="00C75169" w:rsidRPr="00504081">
        <w:rPr>
          <w:rFonts w:ascii="Times New Roman" w:eastAsia="Times New Roman" w:hAnsi="Times New Roman"/>
          <w:color w:val="000000" w:themeColor="text1"/>
          <w:sz w:val="24"/>
          <w:szCs w:val="24"/>
        </w:rPr>
        <w:t>062/2022</w:t>
      </w:r>
      <w:r w:rsidRPr="00504081">
        <w:rPr>
          <w:rFonts w:ascii="Times New Roman" w:eastAsia="Times New Roman" w:hAnsi="Times New Roman"/>
          <w:color w:val="000000" w:themeColor="text1"/>
          <w:sz w:val="24"/>
          <w:szCs w:val="24"/>
        </w:rPr>
        <w:t xml:space="preserve">, </w:t>
      </w:r>
      <w:r w:rsidR="00603E35" w:rsidRPr="00504081">
        <w:rPr>
          <w:rFonts w:ascii="Times New Roman" w:eastAsia="Times New Roman" w:hAnsi="Times New Roman"/>
          <w:color w:val="000000" w:themeColor="text1"/>
          <w:sz w:val="24"/>
          <w:szCs w:val="24"/>
        </w:rPr>
        <w:t>são os seguintes:</w:t>
      </w:r>
    </w:p>
    <w:tbl>
      <w:tblPr>
        <w:tblStyle w:val="Tabelacomgrade"/>
        <w:tblW w:w="0" w:type="auto"/>
        <w:tblInd w:w="392" w:type="dxa"/>
        <w:tblLook w:val="04A0"/>
      </w:tblPr>
      <w:tblGrid>
        <w:gridCol w:w="850"/>
        <w:gridCol w:w="851"/>
        <w:gridCol w:w="6379"/>
        <w:gridCol w:w="850"/>
        <w:gridCol w:w="851"/>
      </w:tblGrid>
      <w:tr w:rsidR="000A46F6" w:rsidRPr="00504081" w:rsidTr="00426EEA">
        <w:trPr>
          <w:trHeight w:val="368"/>
        </w:trPr>
        <w:tc>
          <w:tcPr>
            <w:tcW w:w="850" w:type="dxa"/>
            <w:vAlign w:val="center"/>
          </w:tcPr>
          <w:p w:rsidR="000A46F6" w:rsidRPr="00504081" w:rsidRDefault="000A46F6" w:rsidP="0033519E">
            <w:pPr>
              <w:jc w:val="center"/>
              <w:rPr>
                <w:rFonts w:ascii="Times New Roman" w:hAnsi="Times New Roman"/>
                <w:b/>
                <w:bCs/>
                <w:sz w:val="20"/>
                <w:szCs w:val="20"/>
              </w:rPr>
            </w:pPr>
            <w:r w:rsidRPr="00504081">
              <w:rPr>
                <w:rFonts w:ascii="Times New Roman" w:hAnsi="Times New Roman"/>
                <w:b/>
                <w:bCs/>
                <w:sz w:val="20"/>
                <w:szCs w:val="20"/>
              </w:rPr>
              <w:t>Item</w:t>
            </w:r>
          </w:p>
        </w:tc>
        <w:tc>
          <w:tcPr>
            <w:tcW w:w="851" w:type="dxa"/>
            <w:vAlign w:val="center"/>
          </w:tcPr>
          <w:p w:rsidR="000A46F6" w:rsidRPr="00504081" w:rsidRDefault="000A46F6" w:rsidP="0033519E">
            <w:pPr>
              <w:jc w:val="center"/>
              <w:rPr>
                <w:rFonts w:ascii="Times New Roman" w:hAnsi="Times New Roman"/>
                <w:b/>
                <w:bCs/>
                <w:sz w:val="20"/>
                <w:szCs w:val="20"/>
              </w:rPr>
            </w:pPr>
            <w:r w:rsidRPr="00504081">
              <w:rPr>
                <w:rFonts w:ascii="Times New Roman" w:hAnsi="Times New Roman"/>
                <w:b/>
                <w:bCs/>
                <w:sz w:val="20"/>
                <w:szCs w:val="20"/>
              </w:rPr>
              <w:t>Qtde</w:t>
            </w:r>
          </w:p>
        </w:tc>
        <w:tc>
          <w:tcPr>
            <w:tcW w:w="6379" w:type="dxa"/>
            <w:vAlign w:val="center"/>
          </w:tcPr>
          <w:p w:rsidR="000A46F6" w:rsidRPr="00504081" w:rsidRDefault="000A46F6" w:rsidP="0033519E">
            <w:pPr>
              <w:jc w:val="center"/>
              <w:rPr>
                <w:rFonts w:ascii="Times New Roman" w:hAnsi="Times New Roman"/>
                <w:b/>
                <w:bCs/>
                <w:sz w:val="20"/>
                <w:szCs w:val="20"/>
              </w:rPr>
            </w:pPr>
            <w:r w:rsidRPr="00504081">
              <w:rPr>
                <w:rFonts w:ascii="Times New Roman" w:hAnsi="Times New Roman"/>
                <w:b/>
                <w:bCs/>
                <w:sz w:val="20"/>
                <w:szCs w:val="20"/>
              </w:rPr>
              <w:t>Especificação</w:t>
            </w:r>
          </w:p>
        </w:tc>
        <w:tc>
          <w:tcPr>
            <w:tcW w:w="850" w:type="dxa"/>
          </w:tcPr>
          <w:p w:rsidR="000A46F6" w:rsidRPr="00504081" w:rsidRDefault="000A46F6" w:rsidP="0033519E">
            <w:pPr>
              <w:jc w:val="center"/>
              <w:rPr>
                <w:rFonts w:ascii="Times New Roman" w:hAnsi="Times New Roman"/>
                <w:b/>
                <w:bCs/>
                <w:sz w:val="20"/>
                <w:szCs w:val="20"/>
              </w:rPr>
            </w:pPr>
            <w:r w:rsidRPr="00504081">
              <w:rPr>
                <w:rFonts w:ascii="Times New Roman" w:hAnsi="Times New Roman"/>
                <w:b/>
                <w:bCs/>
                <w:sz w:val="20"/>
                <w:szCs w:val="20"/>
              </w:rPr>
              <w:t>Valor Unit.</w:t>
            </w:r>
          </w:p>
        </w:tc>
        <w:tc>
          <w:tcPr>
            <w:tcW w:w="851" w:type="dxa"/>
          </w:tcPr>
          <w:p w:rsidR="000A46F6" w:rsidRPr="00504081" w:rsidRDefault="000A46F6" w:rsidP="0033519E">
            <w:pPr>
              <w:jc w:val="center"/>
              <w:rPr>
                <w:rFonts w:ascii="Times New Roman" w:hAnsi="Times New Roman"/>
                <w:b/>
                <w:bCs/>
                <w:sz w:val="20"/>
                <w:szCs w:val="20"/>
              </w:rPr>
            </w:pPr>
            <w:r w:rsidRPr="00504081">
              <w:rPr>
                <w:rFonts w:ascii="Times New Roman" w:hAnsi="Times New Roman"/>
                <w:b/>
                <w:bCs/>
                <w:sz w:val="20"/>
                <w:szCs w:val="20"/>
              </w:rPr>
              <w:t>Valor Total</w:t>
            </w:r>
          </w:p>
        </w:tc>
      </w:tr>
      <w:tr w:rsidR="000A46F6" w:rsidRPr="00504081" w:rsidTr="00936EC2">
        <w:trPr>
          <w:trHeight w:val="153"/>
        </w:trPr>
        <w:tc>
          <w:tcPr>
            <w:tcW w:w="850" w:type="dxa"/>
          </w:tcPr>
          <w:p w:rsidR="000A46F6" w:rsidRPr="00504081" w:rsidRDefault="000A46F6" w:rsidP="00936EC2">
            <w:pPr>
              <w:jc w:val="center"/>
              <w:rPr>
                <w:rFonts w:ascii="Times New Roman" w:hAnsi="Times New Roman"/>
                <w:sz w:val="20"/>
                <w:szCs w:val="20"/>
              </w:rPr>
            </w:pPr>
            <w:r w:rsidRPr="00504081">
              <w:rPr>
                <w:rFonts w:ascii="Times New Roman" w:hAnsi="Times New Roman"/>
                <w:sz w:val="20"/>
                <w:szCs w:val="20"/>
              </w:rPr>
              <w:lastRenderedPageBreak/>
              <w:t>01</w:t>
            </w:r>
          </w:p>
        </w:tc>
        <w:tc>
          <w:tcPr>
            <w:tcW w:w="851" w:type="dxa"/>
          </w:tcPr>
          <w:p w:rsidR="000A46F6" w:rsidRPr="00504081" w:rsidRDefault="000A46F6" w:rsidP="00936EC2">
            <w:pPr>
              <w:jc w:val="center"/>
              <w:rPr>
                <w:rFonts w:ascii="Times New Roman" w:hAnsi="Times New Roman"/>
                <w:sz w:val="20"/>
                <w:szCs w:val="20"/>
              </w:rPr>
            </w:pPr>
            <w:r w:rsidRPr="00504081">
              <w:rPr>
                <w:rFonts w:ascii="Times New Roman" w:hAnsi="Times New Roman"/>
                <w:sz w:val="20"/>
                <w:szCs w:val="20"/>
              </w:rPr>
              <w:t>04</w:t>
            </w:r>
          </w:p>
        </w:tc>
        <w:tc>
          <w:tcPr>
            <w:tcW w:w="6379" w:type="dxa"/>
          </w:tcPr>
          <w:p w:rsidR="000A46F6" w:rsidRPr="00504081" w:rsidRDefault="00936EC2" w:rsidP="00936EC2">
            <w:pPr>
              <w:spacing w:after="0" w:line="240" w:lineRule="auto"/>
              <w:contextualSpacing/>
              <w:jc w:val="both"/>
              <w:rPr>
                <w:rFonts w:ascii="Times New Roman" w:hAnsi="Times New Roman"/>
                <w:sz w:val="20"/>
                <w:szCs w:val="20"/>
              </w:rPr>
            </w:pPr>
            <w:r w:rsidRPr="00504081">
              <w:rPr>
                <w:rFonts w:ascii="Times New Roman" w:hAnsi="Times New Roman"/>
                <w:sz w:val="20"/>
                <w:szCs w:val="20"/>
              </w:rPr>
              <w:t>NOTEBOOK</w:t>
            </w:r>
          </w:p>
        </w:tc>
        <w:tc>
          <w:tcPr>
            <w:tcW w:w="850" w:type="dxa"/>
          </w:tcPr>
          <w:p w:rsidR="000A46F6" w:rsidRPr="00504081" w:rsidRDefault="000A46F6" w:rsidP="0033519E">
            <w:pPr>
              <w:spacing w:after="0" w:line="240" w:lineRule="auto"/>
              <w:jc w:val="both"/>
              <w:rPr>
                <w:rFonts w:ascii="Times New Roman" w:hAnsi="Times New Roman"/>
                <w:sz w:val="20"/>
                <w:szCs w:val="20"/>
              </w:rPr>
            </w:pPr>
          </w:p>
        </w:tc>
        <w:tc>
          <w:tcPr>
            <w:tcW w:w="851" w:type="dxa"/>
          </w:tcPr>
          <w:p w:rsidR="000A46F6" w:rsidRPr="00504081" w:rsidRDefault="000A46F6" w:rsidP="0033519E">
            <w:pPr>
              <w:spacing w:after="0" w:line="240" w:lineRule="auto"/>
              <w:jc w:val="both"/>
              <w:rPr>
                <w:rFonts w:ascii="Times New Roman" w:hAnsi="Times New Roman"/>
                <w:sz w:val="20"/>
                <w:szCs w:val="20"/>
              </w:rPr>
            </w:pPr>
          </w:p>
        </w:tc>
      </w:tr>
      <w:tr w:rsidR="000A46F6" w:rsidRPr="00504081" w:rsidTr="0033519E">
        <w:tc>
          <w:tcPr>
            <w:tcW w:w="850" w:type="dxa"/>
          </w:tcPr>
          <w:p w:rsidR="000A46F6" w:rsidRPr="00504081" w:rsidRDefault="00936EC2" w:rsidP="0033519E">
            <w:pPr>
              <w:spacing w:after="0" w:line="240" w:lineRule="auto"/>
              <w:jc w:val="center"/>
              <w:rPr>
                <w:rFonts w:ascii="Times New Roman" w:hAnsi="Times New Roman"/>
                <w:sz w:val="20"/>
                <w:szCs w:val="20"/>
              </w:rPr>
            </w:pPr>
            <w:r w:rsidRPr="00504081">
              <w:rPr>
                <w:rFonts w:ascii="Times New Roman" w:hAnsi="Times New Roman"/>
                <w:sz w:val="20"/>
                <w:szCs w:val="20"/>
              </w:rPr>
              <w:t>0</w:t>
            </w:r>
            <w:r w:rsidR="000A46F6" w:rsidRPr="00504081">
              <w:rPr>
                <w:rFonts w:ascii="Times New Roman" w:hAnsi="Times New Roman"/>
                <w:sz w:val="20"/>
                <w:szCs w:val="20"/>
              </w:rPr>
              <w:t>2</w:t>
            </w:r>
          </w:p>
        </w:tc>
        <w:tc>
          <w:tcPr>
            <w:tcW w:w="851" w:type="dxa"/>
          </w:tcPr>
          <w:p w:rsidR="000A46F6" w:rsidRPr="00504081" w:rsidRDefault="000A46F6" w:rsidP="0033519E">
            <w:pPr>
              <w:spacing w:after="0" w:line="240" w:lineRule="auto"/>
              <w:jc w:val="center"/>
              <w:rPr>
                <w:rFonts w:ascii="Times New Roman" w:hAnsi="Times New Roman"/>
                <w:sz w:val="20"/>
                <w:szCs w:val="20"/>
              </w:rPr>
            </w:pPr>
            <w:r w:rsidRPr="00504081">
              <w:rPr>
                <w:rFonts w:ascii="Times New Roman" w:hAnsi="Times New Roman"/>
                <w:sz w:val="20"/>
                <w:szCs w:val="20"/>
              </w:rPr>
              <w:t>12</w:t>
            </w:r>
          </w:p>
        </w:tc>
        <w:tc>
          <w:tcPr>
            <w:tcW w:w="6379" w:type="dxa"/>
            <w:vAlign w:val="bottom"/>
          </w:tcPr>
          <w:p w:rsidR="000A46F6" w:rsidRPr="00504081" w:rsidRDefault="00936EC2" w:rsidP="0033519E">
            <w:pPr>
              <w:spacing w:after="0" w:line="240" w:lineRule="auto"/>
              <w:jc w:val="both"/>
              <w:rPr>
                <w:rFonts w:ascii="Times New Roman" w:hAnsi="Times New Roman"/>
                <w:sz w:val="20"/>
                <w:szCs w:val="20"/>
              </w:rPr>
            </w:pPr>
            <w:r w:rsidRPr="00504081">
              <w:rPr>
                <w:rFonts w:ascii="Times New Roman" w:hAnsi="Times New Roman"/>
                <w:sz w:val="20"/>
                <w:szCs w:val="20"/>
              </w:rPr>
              <w:t>KIT COMPUTADOR DESKTOP</w:t>
            </w:r>
          </w:p>
          <w:p w:rsidR="00936EC2" w:rsidRPr="00504081" w:rsidRDefault="00936EC2" w:rsidP="0033519E">
            <w:pPr>
              <w:spacing w:after="0" w:line="240" w:lineRule="auto"/>
              <w:jc w:val="both"/>
              <w:rPr>
                <w:rFonts w:ascii="Times New Roman" w:hAnsi="Times New Roman"/>
                <w:sz w:val="20"/>
                <w:szCs w:val="20"/>
              </w:rPr>
            </w:pPr>
          </w:p>
        </w:tc>
        <w:tc>
          <w:tcPr>
            <w:tcW w:w="850" w:type="dxa"/>
          </w:tcPr>
          <w:p w:rsidR="000A46F6" w:rsidRPr="00504081" w:rsidRDefault="000A46F6" w:rsidP="0033519E">
            <w:pPr>
              <w:pStyle w:val="Ttulo1"/>
              <w:shd w:val="clear" w:color="auto" w:fill="FFFFFF"/>
              <w:spacing w:before="0" w:after="0" w:line="240" w:lineRule="auto"/>
              <w:jc w:val="both"/>
              <w:rPr>
                <w:rFonts w:ascii="Times New Roman" w:hAnsi="Times New Roman"/>
                <w:sz w:val="20"/>
                <w:szCs w:val="20"/>
              </w:rPr>
            </w:pPr>
          </w:p>
        </w:tc>
        <w:tc>
          <w:tcPr>
            <w:tcW w:w="851" w:type="dxa"/>
          </w:tcPr>
          <w:p w:rsidR="000A46F6" w:rsidRPr="00504081" w:rsidRDefault="000A46F6" w:rsidP="0033519E">
            <w:pPr>
              <w:pStyle w:val="Ttulo1"/>
              <w:shd w:val="clear" w:color="auto" w:fill="FFFFFF"/>
              <w:spacing w:before="0" w:after="0" w:line="240" w:lineRule="auto"/>
              <w:jc w:val="both"/>
              <w:rPr>
                <w:rFonts w:ascii="Times New Roman" w:hAnsi="Times New Roman"/>
                <w:sz w:val="20"/>
                <w:szCs w:val="20"/>
              </w:rPr>
            </w:pPr>
          </w:p>
        </w:tc>
      </w:tr>
    </w:tbl>
    <w:p w:rsidR="00426EEA" w:rsidRPr="00504081" w:rsidRDefault="02D04538" w:rsidP="00426EEA">
      <w:pPr>
        <w:autoSpaceDE w:val="0"/>
        <w:autoSpaceDN w:val="0"/>
        <w:adjustRightInd w:val="0"/>
        <w:jc w:val="both"/>
        <w:rPr>
          <w:rFonts w:ascii="Times New Roman" w:eastAsia="Times New Roman" w:hAnsi="Times New Roman"/>
          <w:b/>
          <w:bCs/>
          <w:color w:val="000000" w:themeColor="text1"/>
          <w:sz w:val="24"/>
          <w:szCs w:val="24"/>
        </w:rPr>
      </w:pPr>
      <w:r w:rsidRPr="00504081">
        <w:rPr>
          <w:rFonts w:ascii="Times New Roman" w:eastAsia="Times New Roman" w:hAnsi="Times New Roman"/>
          <w:color w:val="000000" w:themeColor="text1"/>
          <w:sz w:val="24"/>
          <w:szCs w:val="24"/>
        </w:rPr>
        <w:t xml:space="preserve">Perfazendo um total de </w:t>
      </w:r>
      <w:r w:rsidRPr="00504081">
        <w:rPr>
          <w:rFonts w:ascii="Times New Roman" w:eastAsia="Times New Roman" w:hAnsi="Times New Roman"/>
          <w:b/>
          <w:bCs/>
          <w:color w:val="000000" w:themeColor="text1"/>
          <w:sz w:val="24"/>
          <w:szCs w:val="24"/>
        </w:rPr>
        <w:t>R$______________ (________________________________________).</w:t>
      </w:r>
    </w:p>
    <w:p w:rsidR="001149F3" w:rsidRPr="00504081" w:rsidRDefault="02D04538" w:rsidP="00426EEA">
      <w:pPr>
        <w:autoSpaceDE w:val="0"/>
        <w:autoSpaceDN w:val="0"/>
        <w:adjustRightInd w:val="0"/>
        <w:contextualSpacing/>
        <w:jc w:val="both"/>
        <w:rPr>
          <w:rFonts w:ascii="Times New Roman" w:hAnsi="Times New Roman"/>
          <w:color w:val="000000"/>
          <w:sz w:val="24"/>
          <w:szCs w:val="24"/>
        </w:rPr>
      </w:pPr>
      <w:r w:rsidRPr="00504081">
        <w:rPr>
          <w:rFonts w:ascii="Times New Roman" w:eastAsia="Times New Roman" w:hAnsi="Times New Roman"/>
          <w:sz w:val="24"/>
          <w:szCs w:val="24"/>
        </w:rPr>
        <w:t xml:space="preserve">4.2 - </w:t>
      </w:r>
      <w:r w:rsidRPr="00504081">
        <w:rPr>
          <w:rFonts w:ascii="Times New Roman" w:eastAsia="Times New Roman" w:hAnsi="Times New Roman"/>
          <w:color w:val="000000" w:themeColor="text1"/>
          <w:sz w:val="24"/>
          <w:szCs w:val="24"/>
        </w:rPr>
        <w:t>Em cada fornecimento decorrente desta Ata serão observados os preços unitários dos produtos, a marca, a qualidade e a validade propostas pela detentora no Pregão Presencial Para Registro de Preço</w:t>
      </w:r>
      <w:r w:rsidR="000D413D"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color w:val="000000" w:themeColor="text1"/>
          <w:sz w:val="24"/>
          <w:szCs w:val="24"/>
        </w:rPr>
        <w:t>sem epígrafe, que a precedeu e integra o presente instrumento de compromisso.</w:t>
      </w:r>
    </w:p>
    <w:p w:rsidR="001149F3" w:rsidRPr="00504081" w:rsidRDefault="02D04538" w:rsidP="001149F3">
      <w:pPr>
        <w:spacing w:after="0" w:line="240" w:lineRule="auto"/>
        <w:contextualSpacing/>
        <w:jc w:val="both"/>
        <w:rPr>
          <w:rFonts w:ascii="Times New Roman" w:hAnsi="Times New Roman"/>
          <w:sz w:val="24"/>
          <w:szCs w:val="24"/>
        </w:rPr>
      </w:pPr>
      <w:r w:rsidRPr="00504081">
        <w:rPr>
          <w:rFonts w:ascii="Times New Roman" w:eastAsia="Times New Roman" w:hAnsi="Times New Roman"/>
          <w:color w:val="000000" w:themeColor="text1"/>
          <w:sz w:val="24"/>
          <w:szCs w:val="24"/>
        </w:rPr>
        <w:t xml:space="preserve">4.3 - </w:t>
      </w:r>
      <w:r w:rsidRPr="00504081">
        <w:rPr>
          <w:rFonts w:ascii="Times New Roman" w:eastAsia="Times New Roman" w:hAnsi="Times New Roman"/>
          <w:b/>
          <w:bCs/>
          <w:color w:val="000000" w:themeColor="text1"/>
          <w:sz w:val="24"/>
          <w:szCs w:val="24"/>
        </w:rPr>
        <w:t>Do equilíbrio econômico</w:t>
      </w:r>
      <w:r w:rsidRPr="00504081">
        <w:rPr>
          <w:rFonts w:ascii="Times New Roman" w:eastAsia="Times New Roman" w:hAnsi="Times New Roman"/>
          <w:color w:val="000000" w:themeColor="text1"/>
          <w:sz w:val="24"/>
          <w:szCs w:val="24"/>
        </w:rPr>
        <w:t>:</w:t>
      </w:r>
      <w:r w:rsidRPr="00504081">
        <w:rPr>
          <w:rFonts w:ascii="Times New Roman" w:eastAsia="Times New Roman" w:hAnsi="Times New Roman"/>
          <w:sz w:val="24"/>
          <w:szCs w:val="24"/>
        </w:rPr>
        <w:t xml:space="preserve"> Será assegurada a manutenção do equilíbrio econômico-financeiro inicial dos preços,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 contratual, ficando a cargo da interessada a apresentação de todo tipo de prova material da ocorrência, sem o que  o pedido não será aceito. </w:t>
      </w:r>
    </w:p>
    <w:p w:rsidR="001149F3" w:rsidRPr="00504081" w:rsidRDefault="001149F3" w:rsidP="001149F3">
      <w:pPr>
        <w:autoSpaceDE w:val="0"/>
        <w:autoSpaceDN w:val="0"/>
        <w:adjustRightInd w:val="0"/>
        <w:spacing w:after="0" w:line="240" w:lineRule="auto"/>
        <w:rPr>
          <w:rFonts w:ascii="Times New Roman" w:hAnsi="Times New Roman"/>
          <w:b/>
          <w:bCs/>
          <w:color w:val="000000"/>
          <w:sz w:val="24"/>
          <w:szCs w:val="24"/>
        </w:rPr>
      </w:pPr>
    </w:p>
    <w:p w:rsidR="001149F3" w:rsidRPr="00504081" w:rsidRDefault="02D04538" w:rsidP="001149F3">
      <w:pPr>
        <w:autoSpaceDE w:val="0"/>
        <w:autoSpaceDN w:val="0"/>
        <w:adjustRightInd w:val="0"/>
        <w:spacing w:after="0" w:line="240" w:lineRule="auto"/>
        <w:rPr>
          <w:rFonts w:ascii="Times New Roman" w:hAnsi="Times New Roman"/>
          <w:b/>
          <w:bCs/>
          <w:color w:val="000000"/>
          <w:sz w:val="24"/>
          <w:szCs w:val="24"/>
        </w:rPr>
      </w:pPr>
      <w:r w:rsidRPr="00504081">
        <w:rPr>
          <w:rFonts w:ascii="Times New Roman" w:eastAsia="Times New Roman" w:hAnsi="Times New Roman"/>
          <w:b/>
          <w:bCs/>
          <w:color w:val="000000" w:themeColor="text1"/>
          <w:sz w:val="24"/>
          <w:szCs w:val="24"/>
        </w:rPr>
        <w:t>CLÁUSULA 5 - LOCAL DE ENTREGA E PAGAMENTO.</w:t>
      </w:r>
    </w:p>
    <w:p w:rsidR="00A91A9C" w:rsidRPr="00504081" w:rsidRDefault="00A91A9C" w:rsidP="00A91A9C">
      <w:pPr>
        <w:pStyle w:val="Corpodetexto"/>
        <w:widowControl w:val="0"/>
        <w:spacing w:line="240" w:lineRule="auto"/>
        <w:contextualSpacing/>
        <w:rPr>
          <w:rFonts w:ascii="Times New Roman" w:hAnsi="Times New Roman"/>
          <w:b w:val="0"/>
          <w:color w:val="000000"/>
          <w:sz w:val="24"/>
          <w:szCs w:val="24"/>
        </w:rPr>
      </w:pPr>
      <w:r w:rsidRPr="00504081">
        <w:rPr>
          <w:rFonts w:ascii="Times New Roman" w:hAnsi="Times New Roman"/>
          <w:b w:val="0"/>
          <w:color w:val="000000"/>
          <w:sz w:val="24"/>
          <w:szCs w:val="24"/>
        </w:rPr>
        <w:t xml:space="preserve">5.1-Os equipamentos a serem adquiridos serão solicitados de acordo com as necessidades das Secretarias, através de Ordem de serviços e de Fornecimento, podendo ser solicitada qualquer quantidade; </w:t>
      </w:r>
    </w:p>
    <w:p w:rsidR="00A91A9C" w:rsidRPr="00504081" w:rsidRDefault="00A91A9C" w:rsidP="00A91A9C">
      <w:pPr>
        <w:pStyle w:val="Corpodetexto"/>
        <w:widowControl w:val="0"/>
        <w:spacing w:line="240" w:lineRule="auto"/>
        <w:contextualSpacing/>
        <w:rPr>
          <w:rFonts w:ascii="Times New Roman" w:hAnsi="Times New Roman"/>
          <w:b w:val="0"/>
          <w:color w:val="000000"/>
          <w:sz w:val="24"/>
          <w:szCs w:val="24"/>
        </w:rPr>
      </w:pPr>
      <w:r w:rsidRPr="00504081">
        <w:rPr>
          <w:rFonts w:ascii="Times New Roman" w:hAnsi="Times New Roman"/>
          <w:b w:val="0"/>
          <w:color w:val="000000"/>
          <w:sz w:val="24"/>
          <w:szCs w:val="24"/>
        </w:rPr>
        <w:t xml:space="preserve">5.2-O prazo de entrega será em até </w:t>
      </w:r>
      <w:r w:rsidRPr="00504081">
        <w:rPr>
          <w:rFonts w:ascii="Times New Roman" w:hAnsi="Times New Roman"/>
          <w:color w:val="000000"/>
          <w:sz w:val="24"/>
          <w:szCs w:val="24"/>
        </w:rPr>
        <w:t>05(cinco) dias</w:t>
      </w:r>
      <w:r w:rsidRPr="00504081">
        <w:rPr>
          <w:rFonts w:ascii="Times New Roman" w:hAnsi="Times New Roman"/>
          <w:b w:val="0"/>
          <w:color w:val="000000"/>
          <w:sz w:val="24"/>
          <w:szCs w:val="24"/>
        </w:rPr>
        <w:t xml:space="preserve">, contados a partir da emissão da ordem de fornecimento; </w:t>
      </w:r>
    </w:p>
    <w:p w:rsidR="00A91A9C" w:rsidRPr="00504081" w:rsidRDefault="00A91A9C" w:rsidP="00A91A9C">
      <w:pPr>
        <w:pStyle w:val="Corpodetexto"/>
        <w:widowControl w:val="0"/>
        <w:spacing w:line="240" w:lineRule="auto"/>
        <w:contextualSpacing/>
        <w:rPr>
          <w:rFonts w:ascii="Times New Roman" w:hAnsi="Times New Roman"/>
          <w:b w:val="0"/>
          <w:sz w:val="24"/>
          <w:szCs w:val="24"/>
        </w:rPr>
      </w:pPr>
      <w:r w:rsidRPr="00504081">
        <w:rPr>
          <w:rFonts w:ascii="Times New Roman" w:hAnsi="Times New Roman"/>
          <w:b w:val="0"/>
          <w:sz w:val="24"/>
          <w:szCs w:val="24"/>
        </w:rPr>
        <w:t>5.3- Os produtos deverão ser entregues nos endereços constantes nas ordens de fornecimentos;</w:t>
      </w:r>
    </w:p>
    <w:p w:rsidR="00A91A9C" w:rsidRPr="00504081" w:rsidRDefault="00A91A9C" w:rsidP="00A91A9C">
      <w:pPr>
        <w:pStyle w:val="Corpodetexto"/>
        <w:widowControl w:val="0"/>
        <w:spacing w:line="240" w:lineRule="auto"/>
        <w:contextualSpacing/>
        <w:rPr>
          <w:rFonts w:ascii="Times New Roman" w:hAnsi="Times New Roman"/>
          <w:b w:val="0"/>
          <w:sz w:val="24"/>
          <w:szCs w:val="24"/>
        </w:rPr>
      </w:pPr>
      <w:r w:rsidRPr="00504081">
        <w:rPr>
          <w:rFonts w:ascii="Times New Roman" w:hAnsi="Times New Roman"/>
          <w:b w:val="0"/>
          <w:sz w:val="24"/>
          <w:szCs w:val="24"/>
        </w:rPr>
        <w:t>5.4-Os produtos serão conferidos no ato da entrega, e qualquer irregularidade constatada implicará em:</w:t>
      </w:r>
    </w:p>
    <w:p w:rsidR="00A91A9C" w:rsidRPr="00504081" w:rsidRDefault="00A91A9C" w:rsidP="00A91A9C">
      <w:pPr>
        <w:pStyle w:val="Corpodetexto"/>
        <w:widowControl w:val="0"/>
        <w:spacing w:line="240" w:lineRule="auto"/>
        <w:contextualSpacing/>
        <w:rPr>
          <w:rFonts w:ascii="Times New Roman" w:hAnsi="Times New Roman"/>
          <w:b w:val="0"/>
          <w:sz w:val="24"/>
          <w:szCs w:val="24"/>
        </w:rPr>
      </w:pPr>
      <w:r w:rsidRPr="00504081">
        <w:rPr>
          <w:rFonts w:ascii="Times New Roman" w:hAnsi="Times New Roman"/>
          <w:b w:val="0"/>
          <w:sz w:val="24"/>
          <w:szCs w:val="24"/>
        </w:rPr>
        <w:t>a) Se disser respeito à especificação, a contratante poderá rejeitá-lo, determinando sua substituição ou rescindindo a contratação, sem prejuízo das penalidades cabíveis.</w:t>
      </w:r>
    </w:p>
    <w:p w:rsidR="00A91A9C" w:rsidRPr="00504081" w:rsidRDefault="00A91A9C" w:rsidP="00A91A9C">
      <w:pPr>
        <w:pStyle w:val="Corpodetexto"/>
        <w:widowControl w:val="0"/>
        <w:spacing w:line="240" w:lineRule="auto"/>
        <w:contextualSpacing/>
        <w:rPr>
          <w:rFonts w:ascii="Times New Roman" w:hAnsi="Times New Roman"/>
          <w:b w:val="0"/>
          <w:sz w:val="24"/>
          <w:szCs w:val="24"/>
        </w:rPr>
      </w:pPr>
      <w:r w:rsidRPr="00504081">
        <w:rPr>
          <w:rFonts w:ascii="Times New Roman" w:hAnsi="Times New Roman"/>
          <w:b w:val="0"/>
          <w:sz w:val="24"/>
          <w:szCs w:val="24"/>
        </w:rPr>
        <w:t xml:space="preserve">b) Se disser respeito </w:t>
      </w:r>
      <w:r w:rsidR="00426EEA" w:rsidRPr="00504081">
        <w:rPr>
          <w:rFonts w:ascii="Times New Roman" w:hAnsi="Times New Roman"/>
          <w:b w:val="0"/>
          <w:sz w:val="24"/>
          <w:szCs w:val="24"/>
        </w:rPr>
        <w:t>à</w:t>
      </w:r>
      <w:r w:rsidRPr="00504081">
        <w:rPr>
          <w:rFonts w:ascii="Times New Roman" w:hAnsi="Times New Roman"/>
          <w:b w:val="0"/>
          <w:sz w:val="24"/>
          <w:szCs w:val="24"/>
        </w:rPr>
        <w:t xml:space="preserve"> diferença de quantidade, determinar sua complementação ou rescindir a contratação, sem prejuízo das penalidades cabíveis.</w:t>
      </w:r>
    </w:p>
    <w:p w:rsidR="00A91A9C" w:rsidRPr="00504081" w:rsidRDefault="00A91A9C" w:rsidP="00A91A9C">
      <w:pPr>
        <w:pStyle w:val="Corpodetexto"/>
        <w:widowControl w:val="0"/>
        <w:spacing w:line="240" w:lineRule="auto"/>
        <w:contextualSpacing/>
        <w:rPr>
          <w:rFonts w:ascii="Times New Roman" w:hAnsi="Times New Roman"/>
          <w:b w:val="0"/>
          <w:sz w:val="24"/>
          <w:szCs w:val="24"/>
        </w:rPr>
      </w:pPr>
      <w:r w:rsidRPr="00504081">
        <w:rPr>
          <w:rFonts w:ascii="Times New Roman" w:hAnsi="Times New Roman"/>
          <w:sz w:val="24"/>
          <w:szCs w:val="24"/>
        </w:rPr>
        <w:t>Parágrafo único</w:t>
      </w:r>
      <w:r w:rsidRPr="00504081">
        <w:rPr>
          <w:rFonts w:ascii="Times New Roman" w:hAnsi="Times New Roman"/>
          <w:b w:val="0"/>
          <w:sz w:val="24"/>
          <w:szCs w:val="24"/>
        </w:rPr>
        <w:t xml:space="preserve">- Em ambos os casos acima citados, a substituição será imediata.   </w:t>
      </w:r>
    </w:p>
    <w:p w:rsidR="00A91A9C" w:rsidRPr="00504081" w:rsidRDefault="00A91A9C" w:rsidP="00A91A9C">
      <w:pPr>
        <w:pStyle w:val="Corpodetexto"/>
        <w:widowControl w:val="0"/>
        <w:spacing w:line="240" w:lineRule="auto"/>
        <w:contextualSpacing/>
        <w:rPr>
          <w:rFonts w:ascii="Times New Roman" w:hAnsi="Times New Roman"/>
          <w:b w:val="0"/>
          <w:color w:val="000000"/>
          <w:sz w:val="24"/>
          <w:szCs w:val="24"/>
        </w:rPr>
      </w:pPr>
      <w:r w:rsidRPr="00504081">
        <w:rPr>
          <w:rFonts w:ascii="Times New Roman" w:hAnsi="Times New Roman"/>
          <w:b w:val="0"/>
          <w:color w:val="000000"/>
          <w:sz w:val="24"/>
          <w:szCs w:val="24"/>
        </w:rPr>
        <w:t>5.5-Eventuais atrasos na entrega dos produtos deverão ser justificados pela empresa adjudicatária sob pena de aplicações das penalidades previstas neste instrumento e na Ata;</w:t>
      </w:r>
    </w:p>
    <w:p w:rsidR="00A91A9C" w:rsidRPr="00504081" w:rsidRDefault="00A91A9C" w:rsidP="00A91A9C">
      <w:pPr>
        <w:pStyle w:val="Corpodetexto"/>
        <w:widowControl w:val="0"/>
        <w:spacing w:line="240" w:lineRule="auto"/>
        <w:contextualSpacing/>
        <w:rPr>
          <w:rFonts w:ascii="Times New Roman" w:eastAsia="Times New Roman" w:hAnsi="Times New Roman"/>
          <w:b w:val="0"/>
          <w:color w:val="000000" w:themeColor="text1"/>
          <w:sz w:val="24"/>
          <w:szCs w:val="24"/>
        </w:rPr>
      </w:pPr>
      <w:r w:rsidRPr="00504081">
        <w:rPr>
          <w:rFonts w:ascii="Times New Roman" w:eastAsia="Times New Roman" w:hAnsi="Times New Roman"/>
          <w:b w:val="0"/>
          <w:color w:val="000000" w:themeColor="text1"/>
          <w:sz w:val="24"/>
          <w:szCs w:val="24"/>
        </w:rPr>
        <w:t>5.6-O(s) pagamento(s) do objeto fornecido será efetuado, após a comprovação do fornecimento nas condições exigidas bem como da entrega da mercadoria e emissão da Nota Fiscal no prazo de até 30(trinta) dias após o recebimento total e definitivo da ordem de fornecimento.</w:t>
      </w:r>
    </w:p>
    <w:p w:rsidR="00A91A9C" w:rsidRPr="00504081" w:rsidRDefault="00A91A9C" w:rsidP="00A91A9C">
      <w:pPr>
        <w:pStyle w:val="Corpodetexto"/>
        <w:widowControl w:val="0"/>
        <w:spacing w:line="240" w:lineRule="auto"/>
        <w:contextualSpacing/>
        <w:rPr>
          <w:rFonts w:ascii="Times New Roman" w:eastAsia="Times New Roman" w:hAnsi="Times New Roman"/>
          <w:b w:val="0"/>
          <w:color w:val="000000" w:themeColor="text1"/>
          <w:sz w:val="24"/>
          <w:szCs w:val="24"/>
        </w:rPr>
      </w:pPr>
      <w:r w:rsidRPr="00504081">
        <w:rPr>
          <w:rFonts w:ascii="Times New Roman" w:eastAsia="Times New Roman" w:hAnsi="Times New Roman"/>
          <w:b w:val="0"/>
          <w:color w:val="000000" w:themeColor="text1"/>
          <w:sz w:val="24"/>
          <w:szCs w:val="24"/>
        </w:rPr>
        <w:t>5.7-A Detentora deverá apresentar junto à fatura ou nota fiscal a qual deverá ser eletrônica os documentos fiscais atualizados.</w:t>
      </w:r>
    </w:p>
    <w:p w:rsidR="00A91A9C" w:rsidRPr="00504081" w:rsidRDefault="00A91A9C" w:rsidP="00A91A9C">
      <w:pPr>
        <w:pStyle w:val="Corpodetexto"/>
        <w:widowControl w:val="0"/>
        <w:spacing w:line="240" w:lineRule="auto"/>
        <w:contextualSpacing/>
        <w:rPr>
          <w:rFonts w:ascii="Times New Roman" w:hAnsi="Times New Roman"/>
          <w:b w:val="0"/>
          <w:sz w:val="24"/>
          <w:szCs w:val="24"/>
        </w:rPr>
      </w:pPr>
      <w:r w:rsidRPr="00504081">
        <w:rPr>
          <w:rFonts w:ascii="Times New Roman" w:hAnsi="Times New Roman"/>
          <w:b w:val="0"/>
          <w:sz w:val="24"/>
          <w:szCs w:val="24"/>
        </w:rPr>
        <w:t>5.8-Em caso de irregularidade na emissão dos documentos fiscais, o prazo de pagamento será contado a partir de sua reapresentação, desde que devidamente regularizados.</w:t>
      </w:r>
    </w:p>
    <w:p w:rsidR="00A91A9C" w:rsidRPr="00504081" w:rsidRDefault="00A91A9C" w:rsidP="00A91A9C">
      <w:pPr>
        <w:pStyle w:val="Corpodetexto"/>
        <w:widowControl w:val="0"/>
        <w:spacing w:line="240" w:lineRule="auto"/>
        <w:contextualSpacing/>
        <w:rPr>
          <w:rFonts w:ascii="Times New Roman" w:hAnsi="Times New Roman"/>
          <w:b w:val="0"/>
          <w:sz w:val="24"/>
          <w:szCs w:val="24"/>
        </w:rPr>
      </w:pPr>
      <w:r w:rsidRPr="00504081">
        <w:rPr>
          <w:rFonts w:ascii="Times New Roman" w:hAnsi="Times New Roman"/>
          <w:b w:val="0"/>
          <w:sz w:val="24"/>
          <w:szCs w:val="24"/>
        </w:rPr>
        <w:t>5.9-Nenhum pagamento será efetuado a detentora enquanto pendente de liquidação de qualquer obrigação financeira decorrente de penalidade ou inadimplência, sem que isso gere direito a reajustamento de preços.</w:t>
      </w:r>
    </w:p>
    <w:p w:rsidR="00A91A9C" w:rsidRPr="00504081" w:rsidRDefault="00A91A9C" w:rsidP="00A91A9C">
      <w:pPr>
        <w:pStyle w:val="Corpodetexto"/>
        <w:widowControl w:val="0"/>
        <w:spacing w:line="240" w:lineRule="auto"/>
        <w:contextualSpacing/>
        <w:rPr>
          <w:rFonts w:ascii="Times New Roman" w:eastAsia="Times New Roman" w:hAnsi="Times New Roman"/>
          <w:b w:val="0"/>
          <w:color w:val="000000" w:themeColor="text1"/>
          <w:sz w:val="24"/>
          <w:szCs w:val="24"/>
        </w:rPr>
      </w:pPr>
      <w:r w:rsidRPr="00504081">
        <w:rPr>
          <w:rFonts w:ascii="Times New Roman" w:eastAsia="Times New Roman" w:hAnsi="Times New Roman"/>
          <w:b w:val="0"/>
          <w:color w:val="000000" w:themeColor="text1"/>
          <w:sz w:val="24"/>
          <w:szCs w:val="24"/>
        </w:rPr>
        <w:t>5.10-Deverão estar incluídos no preço, todas as despesas necessárias à entrega do objeto sem quaisquer ônus para Administração, tais como frete, tributos, etc.</w:t>
      </w:r>
    </w:p>
    <w:p w:rsidR="00A91A9C" w:rsidRPr="00504081" w:rsidRDefault="00A91A9C" w:rsidP="00A91A9C">
      <w:pPr>
        <w:pStyle w:val="Corpodetexto"/>
        <w:widowControl w:val="0"/>
        <w:spacing w:line="240" w:lineRule="auto"/>
        <w:contextualSpacing/>
        <w:rPr>
          <w:rFonts w:ascii="Times New Roman" w:eastAsia="Times New Roman" w:hAnsi="Times New Roman"/>
          <w:b w:val="0"/>
          <w:sz w:val="24"/>
          <w:szCs w:val="24"/>
        </w:rPr>
      </w:pPr>
      <w:r w:rsidRPr="00504081">
        <w:rPr>
          <w:rFonts w:ascii="Times New Roman" w:eastAsia="Times New Roman" w:hAnsi="Times New Roman"/>
          <w:b w:val="0"/>
          <w:sz w:val="24"/>
          <w:szCs w:val="24"/>
        </w:rPr>
        <w:t>5.11-Da nota fiscal deverá constar o n° da conta-corrente do licitante, banco, e nº da agência para fins de pagamento.</w:t>
      </w:r>
    </w:p>
    <w:p w:rsidR="00A91A9C" w:rsidRPr="00504081" w:rsidRDefault="00A91A9C" w:rsidP="00A91A9C">
      <w:pPr>
        <w:pStyle w:val="Corpodetexto"/>
        <w:widowControl w:val="0"/>
        <w:spacing w:line="240" w:lineRule="auto"/>
        <w:contextualSpacing/>
        <w:rPr>
          <w:rFonts w:ascii="Times New Roman" w:hAnsi="Times New Roman"/>
          <w:b w:val="0"/>
          <w:sz w:val="24"/>
          <w:szCs w:val="24"/>
        </w:rPr>
      </w:pPr>
      <w:r w:rsidRPr="00504081">
        <w:rPr>
          <w:rFonts w:ascii="Times New Roman" w:eastAsia="Times New Roman" w:hAnsi="Times New Roman"/>
          <w:b w:val="0"/>
          <w:sz w:val="24"/>
          <w:szCs w:val="24"/>
        </w:rPr>
        <w:t xml:space="preserve">5.12-É vedado qualquer reajustamento de preços durante a validade da vigência da ata de registro de preços, contado a partir da data da assinatura da mesma, salvo reequilíbrio econômico devidamente justificado.  </w:t>
      </w:r>
    </w:p>
    <w:p w:rsidR="00426EEA" w:rsidRPr="00504081" w:rsidRDefault="00426EEA" w:rsidP="006C3F12">
      <w:pPr>
        <w:pStyle w:val="SemEspaamento"/>
        <w:rPr>
          <w:rFonts w:ascii="Times New Roman" w:eastAsia="Times New Roman" w:hAnsi="Times New Roman"/>
          <w:b/>
          <w:bCs/>
          <w:sz w:val="24"/>
          <w:szCs w:val="24"/>
        </w:rPr>
      </w:pPr>
    </w:p>
    <w:p w:rsidR="00435EEE" w:rsidRPr="00504081" w:rsidRDefault="02D04538" w:rsidP="006C3F12">
      <w:pPr>
        <w:pStyle w:val="SemEspaamento"/>
        <w:rPr>
          <w:rFonts w:ascii="Times New Roman" w:hAnsi="Times New Roman"/>
          <w:b/>
          <w:sz w:val="24"/>
          <w:szCs w:val="24"/>
        </w:rPr>
      </w:pPr>
      <w:r w:rsidRPr="00504081">
        <w:rPr>
          <w:rFonts w:ascii="Times New Roman" w:eastAsia="Times New Roman" w:hAnsi="Times New Roman"/>
          <w:b/>
          <w:bCs/>
          <w:sz w:val="24"/>
          <w:szCs w:val="24"/>
        </w:rPr>
        <w:lastRenderedPageBreak/>
        <w:t>CLÁUSULA 6-DAS OBRIGAÇÕES DA ADMINISTRAÇÃO MUNICIPAL:</w:t>
      </w:r>
    </w:p>
    <w:p w:rsidR="00435EEE" w:rsidRPr="00504081" w:rsidRDefault="02D04538" w:rsidP="00A91A9C">
      <w:pPr>
        <w:pStyle w:val="SemEspaamento"/>
        <w:jc w:val="both"/>
        <w:rPr>
          <w:rFonts w:ascii="Times New Roman" w:hAnsi="Times New Roman"/>
          <w:sz w:val="24"/>
          <w:szCs w:val="24"/>
        </w:rPr>
      </w:pPr>
      <w:r w:rsidRPr="00504081">
        <w:rPr>
          <w:rFonts w:ascii="Times New Roman" w:eastAsia="Times New Roman" w:hAnsi="Times New Roman"/>
          <w:sz w:val="24"/>
          <w:szCs w:val="24"/>
        </w:rPr>
        <w:t>6.1- Coordenar e fiscalizar</w:t>
      </w:r>
      <w:r w:rsidR="00A91A9C"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a distribuição atestando o Recebimento na Nota Fiscal/Fatura;</w:t>
      </w:r>
    </w:p>
    <w:p w:rsidR="00435EEE" w:rsidRPr="00504081" w:rsidRDefault="02D04538" w:rsidP="00A91A9C">
      <w:pPr>
        <w:pStyle w:val="SemEspaamento"/>
        <w:jc w:val="both"/>
        <w:rPr>
          <w:rFonts w:ascii="Times New Roman" w:hAnsi="Times New Roman"/>
          <w:sz w:val="24"/>
          <w:szCs w:val="24"/>
        </w:rPr>
      </w:pPr>
      <w:r w:rsidRPr="00504081">
        <w:rPr>
          <w:rFonts w:ascii="Times New Roman" w:eastAsia="Times New Roman" w:hAnsi="Times New Roman"/>
          <w:sz w:val="24"/>
          <w:szCs w:val="24"/>
        </w:rPr>
        <w:t>6.2- Verificar a qualidade dos produtos em conformidade com as especificações técnicas exigidas no Edital;</w:t>
      </w:r>
    </w:p>
    <w:p w:rsidR="00435EEE" w:rsidRPr="00504081" w:rsidRDefault="02D04538" w:rsidP="00A91A9C">
      <w:pPr>
        <w:pStyle w:val="SemEspaamento"/>
        <w:jc w:val="both"/>
        <w:rPr>
          <w:rFonts w:ascii="Times New Roman" w:hAnsi="Times New Roman"/>
          <w:sz w:val="24"/>
          <w:szCs w:val="24"/>
        </w:rPr>
      </w:pPr>
      <w:r w:rsidRPr="00504081">
        <w:rPr>
          <w:rFonts w:ascii="Times New Roman" w:eastAsia="Times New Roman" w:hAnsi="Times New Roman"/>
          <w:sz w:val="24"/>
          <w:szCs w:val="24"/>
        </w:rPr>
        <w:t>6.3- Verificar as condições de acondicionamento;</w:t>
      </w:r>
    </w:p>
    <w:p w:rsidR="00435EEE" w:rsidRPr="00504081" w:rsidRDefault="02D04538" w:rsidP="00A91A9C">
      <w:pPr>
        <w:pStyle w:val="SemEspaamento"/>
        <w:jc w:val="both"/>
        <w:rPr>
          <w:rFonts w:ascii="Times New Roman" w:hAnsi="Times New Roman"/>
          <w:sz w:val="24"/>
          <w:szCs w:val="24"/>
        </w:rPr>
      </w:pPr>
      <w:r w:rsidRPr="00504081">
        <w:rPr>
          <w:rFonts w:ascii="Times New Roman" w:eastAsia="Times New Roman" w:hAnsi="Times New Roman"/>
          <w:sz w:val="24"/>
          <w:szCs w:val="24"/>
        </w:rPr>
        <w:t>6.4- Contatar a DETENTORA quando houver verificação de irregularidades posteriores à entrega, para promover a regularização;</w:t>
      </w:r>
    </w:p>
    <w:p w:rsidR="00435EEE" w:rsidRPr="00504081" w:rsidRDefault="02D04538" w:rsidP="00A91A9C">
      <w:pPr>
        <w:pStyle w:val="SemEspaamento"/>
        <w:jc w:val="both"/>
        <w:rPr>
          <w:rFonts w:ascii="Times New Roman" w:hAnsi="Times New Roman"/>
          <w:sz w:val="24"/>
          <w:szCs w:val="24"/>
        </w:rPr>
      </w:pPr>
      <w:r w:rsidRPr="00504081">
        <w:rPr>
          <w:rFonts w:ascii="Times New Roman" w:eastAsia="Times New Roman" w:hAnsi="Times New Roman"/>
          <w:sz w:val="24"/>
          <w:szCs w:val="24"/>
        </w:rPr>
        <w:t>6.5-Suspender a tramitação da liquidação da Nota Fiscal/Fatura quando não houver atendimento às solicitações de correções de irregularidades.</w:t>
      </w:r>
    </w:p>
    <w:p w:rsidR="007D2BAE" w:rsidRPr="00504081" w:rsidRDefault="007D2BAE" w:rsidP="006C3F12">
      <w:pPr>
        <w:pStyle w:val="SemEspaamento"/>
        <w:rPr>
          <w:rFonts w:ascii="Times New Roman" w:hAnsi="Times New Roman"/>
          <w:b/>
          <w:sz w:val="24"/>
          <w:szCs w:val="24"/>
        </w:rPr>
      </w:pPr>
    </w:p>
    <w:p w:rsidR="00435EEE" w:rsidRPr="00504081" w:rsidRDefault="02D04538" w:rsidP="006C3F12">
      <w:pPr>
        <w:pStyle w:val="SemEspaamento"/>
        <w:rPr>
          <w:rFonts w:ascii="Times New Roman" w:hAnsi="Times New Roman"/>
          <w:b/>
          <w:sz w:val="24"/>
          <w:szCs w:val="24"/>
        </w:rPr>
      </w:pPr>
      <w:r w:rsidRPr="00504081">
        <w:rPr>
          <w:rFonts w:ascii="Times New Roman" w:eastAsia="Times New Roman" w:hAnsi="Times New Roman"/>
          <w:b/>
          <w:bCs/>
          <w:sz w:val="24"/>
          <w:szCs w:val="24"/>
        </w:rPr>
        <w:t>CLÁUSULA 7-DAS OBRIGAÇÕES DA DETENTORA:</w:t>
      </w:r>
    </w:p>
    <w:p w:rsidR="00435EEE" w:rsidRPr="00504081" w:rsidRDefault="02D04538" w:rsidP="00A91A9C">
      <w:pPr>
        <w:pStyle w:val="SemEspaamento"/>
        <w:jc w:val="both"/>
        <w:rPr>
          <w:rFonts w:ascii="Times New Roman" w:hAnsi="Times New Roman"/>
          <w:sz w:val="24"/>
          <w:szCs w:val="24"/>
        </w:rPr>
      </w:pPr>
      <w:r w:rsidRPr="00504081">
        <w:rPr>
          <w:rFonts w:ascii="Times New Roman" w:eastAsia="Times New Roman" w:hAnsi="Times New Roman"/>
          <w:sz w:val="24"/>
          <w:szCs w:val="24"/>
        </w:rPr>
        <w:t>7.1-O fornecimento do objeto licitado será efetuado pela detentora obedecendo aos seguintes procedimentos:</w:t>
      </w:r>
    </w:p>
    <w:p w:rsidR="00435EEE" w:rsidRPr="00504081" w:rsidRDefault="02D04538" w:rsidP="006C3F12">
      <w:pPr>
        <w:pStyle w:val="SemEspaamento"/>
        <w:rPr>
          <w:rFonts w:ascii="Times New Roman" w:hAnsi="Times New Roman"/>
          <w:sz w:val="24"/>
          <w:szCs w:val="24"/>
        </w:rPr>
      </w:pPr>
      <w:r w:rsidRPr="00504081">
        <w:rPr>
          <w:rFonts w:ascii="Times New Roman" w:eastAsia="Times New Roman" w:hAnsi="Times New Roman"/>
          <w:sz w:val="24"/>
          <w:szCs w:val="24"/>
        </w:rPr>
        <w:t>a) Os produtos deverão ser entregues nos prazo e</w:t>
      </w:r>
      <w:r w:rsidR="000D413D"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condições estabelecidas;</w:t>
      </w:r>
    </w:p>
    <w:p w:rsidR="00435EEE" w:rsidRPr="00504081" w:rsidRDefault="02D04538" w:rsidP="00A91A9C">
      <w:pPr>
        <w:pStyle w:val="SemEspaamento"/>
        <w:jc w:val="both"/>
        <w:rPr>
          <w:rFonts w:ascii="Times New Roman" w:hAnsi="Times New Roman"/>
          <w:sz w:val="24"/>
          <w:szCs w:val="24"/>
        </w:rPr>
      </w:pPr>
      <w:r w:rsidRPr="00504081">
        <w:rPr>
          <w:rFonts w:ascii="Times New Roman" w:eastAsia="Times New Roman" w:hAnsi="Times New Roman"/>
          <w:sz w:val="24"/>
          <w:szCs w:val="24"/>
        </w:rPr>
        <w:t>b) Fornecer os produtos de acordo com o contido nas especificações da Ordem de Fornecimento, sem o que não serão aceitos pela Administração;</w:t>
      </w:r>
    </w:p>
    <w:p w:rsidR="00435EEE" w:rsidRPr="00504081" w:rsidRDefault="02D04538" w:rsidP="00F93950">
      <w:pPr>
        <w:pStyle w:val="SemEspaamento"/>
        <w:jc w:val="both"/>
        <w:rPr>
          <w:rFonts w:ascii="Times New Roman" w:hAnsi="Times New Roman"/>
          <w:sz w:val="24"/>
          <w:szCs w:val="24"/>
        </w:rPr>
      </w:pPr>
      <w:r w:rsidRPr="00504081">
        <w:rPr>
          <w:rFonts w:ascii="Times New Roman" w:eastAsia="Times New Roman" w:hAnsi="Times New Roman"/>
          <w:sz w:val="24"/>
          <w:szCs w:val="24"/>
        </w:rPr>
        <w:t>c) Todas as despesas, dentre as quais os encargos trabalhistas, previdenciários, fiscais e comerciais, resultantes da execução desta Ata de Registro de Preços;</w:t>
      </w:r>
    </w:p>
    <w:p w:rsidR="00435EEE" w:rsidRPr="00504081" w:rsidRDefault="02D04538" w:rsidP="006C3F12">
      <w:pPr>
        <w:pStyle w:val="SemEspaamento"/>
        <w:rPr>
          <w:rFonts w:ascii="Times New Roman" w:hAnsi="Times New Roman"/>
          <w:sz w:val="24"/>
          <w:szCs w:val="24"/>
        </w:rPr>
      </w:pPr>
      <w:r w:rsidRPr="00504081">
        <w:rPr>
          <w:rFonts w:ascii="Times New Roman" w:eastAsia="Times New Roman" w:hAnsi="Times New Roman"/>
          <w:sz w:val="24"/>
          <w:szCs w:val="24"/>
        </w:rPr>
        <w:t>d) Acondicionar os produtos de forma adequada e resistente;</w:t>
      </w:r>
    </w:p>
    <w:p w:rsidR="00435EEE" w:rsidRPr="00504081" w:rsidRDefault="02D04538" w:rsidP="006C3F12">
      <w:pPr>
        <w:pStyle w:val="SemEspaamento"/>
        <w:jc w:val="both"/>
        <w:rPr>
          <w:rFonts w:ascii="Times New Roman" w:hAnsi="Times New Roman"/>
          <w:sz w:val="24"/>
          <w:szCs w:val="24"/>
        </w:rPr>
      </w:pPr>
      <w:r w:rsidRPr="00504081">
        <w:rPr>
          <w:rFonts w:ascii="Times New Roman" w:eastAsia="Times New Roman" w:hAnsi="Times New Roman"/>
          <w:sz w:val="24"/>
          <w:szCs w:val="24"/>
        </w:rPr>
        <w:t>e) Regularizar imediatamente, sob pena de suspensão na tramitação da liquidação da nota fiscal/fatura, se verificadas irregularidades posteriores ao fornecimento, sem prejuízo da aplicação das sanções cabíveis;</w:t>
      </w:r>
    </w:p>
    <w:p w:rsidR="00435EEE" w:rsidRPr="00504081" w:rsidRDefault="02D04538" w:rsidP="00A91A9C">
      <w:pPr>
        <w:pStyle w:val="SemEspaamento"/>
        <w:jc w:val="both"/>
        <w:rPr>
          <w:rFonts w:ascii="Times New Roman" w:hAnsi="Times New Roman"/>
          <w:color w:val="000000"/>
          <w:sz w:val="24"/>
          <w:szCs w:val="24"/>
        </w:rPr>
      </w:pPr>
      <w:r w:rsidRPr="00504081">
        <w:rPr>
          <w:rFonts w:ascii="Times New Roman" w:eastAsia="Times New Roman" w:hAnsi="Times New Roman"/>
          <w:sz w:val="24"/>
          <w:szCs w:val="24"/>
        </w:rPr>
        <w:t>f) Manter todas as condições de habilitação e qualificação</w:t>
      </w:r>
      <w:r w:rsidRPr="00504081">
        <w:rPr>
          <w:rFonts w:ascii="Times New Roman" w:eastAsia="Times New Roman" w:hAnsi="Times New Roman"/>
          <w:color w:val="000000" w:themeColor="text1"/>
          <w:sz w:val="24"/>
          <w:szCs w:val="24"/>
        </w:rPr>
        <w:t xml:space="preserve"> exigidas, comprometendo-se a comunicar a ocorrência de fatos supervenientes;</w:t>
      </w:r>
    </w:p>
    <w:p w:rsidR="00435EEE" w:rsidRPr="00504081" w:rsidRDefault="00435EEE" w:rsidP="006C3F12">
      <w:pPr>
        <w:pStyle w:val="SemEspaamento"/>
        <w:rPr>
          <w:rFonts w:ascii="Times New Roman" w:hAnsi="Times New Roman"/>
          <w:b/>
          <w:bCs/>
          <w:sz w:val="24"/>
          <w:szCs w:val="24"/>
        </w:rPr>
      </w:pPr>
    </w:p>
    <w:p w:rsidR="001149F3" w:rsidRPr="00504081" w:rsidRDefault="02D04538" w:rsidP="006C3F12">
      <w:pPr>
        <w:pStyle w:val="SemEspaamento"/>
        <w:rPr>
          <w:rFonts w:ascii="Times New Roman" w:hAnsi="Times New Roman"/>
          <w:b/>
          <w:bCs/>
        </w:rPr>
      </w:pPr>
      <w:r w:rsidRPr="00504081">
        <w:rPr>
          <w:rFonts w:ascii="Times New Roman" w:eastAsia="Times New Roman" w:hAnsi="Times New Roman"/>
          <w:b/>
          <w:bCs/>
          <w:sz w:val="24"/>
          <w:szCs w:val="24"/>
        </w:rPr>
        <w:t>CLÁUSULA 8</w:t>
      </w:r>
      <w:r w:rsidRPr="00504081">
        <w:rPr>
          <w:rFonts w:ascii="Times New Roman" w:eastAsia="Times New Roman" w:hAnsi="Times New Roman"/>
          <w:b/>
          <w:bCs/>
          <w:i/>
          <w:iCs/>
          <w:sz w:val="24"/>
          <w:szCs w:val="24"/>
        </w:rPr>
        <w:t>–</w:t>
      </w:r>
      <w:r w:rsidRPr="00504081">
        <w:rPr>
          <w:rFonts w:ascii="Times New Roman" w:eastAsia="Times New Roman" w:hAnsi="Times New Roman"/>
          <w:b/>
          <w:bCs/>
        </w:rPr>
        <w:t>DA DOTAÇÃO ORÇAMENTÁRIA OU RECURSOS FINANCEIROS</w:t>
      </w:r>
    </w:p>
    <w:p w:rsidR="001149F3" w:rsidRPr="00504081" w:rsidRDefault="02D04538" w:rsidP="001149F3">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 xml:space="preserve">8.1 - As despesas com a aquisição do objeto ora licitado correrão à conta das Dotações Orçamentárias abaixo discriminadas: </w:t>
      </w:r>
    </w:p>
    <w:p w:rsidR="00504081" w:rsidRPr="00504081" w:rsidRDefault="00504081" w:rsidP="00504081">
      <w:pPr>
        <w:autoSpaceDE w:val="0"/>
        <w:autoSpaceDN w:val="0"/>
        <w:adjustRightInd w:val="0"/>
        <w:spacing w:after="0" w:line="240" w:lineRule="auto"/>
        <w:jc w:val="both"/>
        <w:rPr>
          <w:rFonts w:ascii="Times New Roman" w:eastAsia="Times New Roman" w:hAnsi="Times New Roman"/>
        </w:rPr>
      </w:pPr>
      <w:r w:rsidRPr="00504081">
        <w:rPr>
          <w:rFonts w:ascii="Times New Roman" w:eastAsia="Times New Roman" w:hAnsi="Times New Roman"/>
          <w:sz w:val="24"/>
          <w:szCs w:val="24"/>
        </w:rPr>
        <w:t xml:space="preserve">Fonte 129 08.244.0027.1042               </w:t>
      </w:r>
      <w:r w:rsidRPr="00504081">
        <w:rPr>
          <w:rFonts w:ascii="Times New Roman" w:eastAsia="Times New Roman" w:hAnsi="Times New Roman"/>
        </w:rPr>
        <w:t>Ficha 293</w:t>
      </w:r>
    </w:p>
    <w:p w:rsidR="00504081" w:rsidRPr="00504081" w:rsidRDefault="00504081" w:rsidP="00504081">
      <w:pPr>
        <w:autoSpaceDE w:val="0"/>
        <w:autoSpaceDN w:val="0"/>
        <w:adjustRightInd w:val="0"/>
        <w:spacing w:after="0" w:line="240" w:lineRule="auto"/>
        <w:jc w:val="both"/>
        <w:rPr>
          <w:rFonts w:ascii="Times New Roman" w:eastAsia="Times New Roman" w:hAnsi="Times New Roman"/>
        </w:rPr>
      </w:pPr>
      <w:r w:rsidRPr="00504081">
        <w:rPr>
          <w:rFonts w:ascii="Times New Roman" w:eastAsia="Times New Roman" w:hAnsi="Times New Roman"/>
          <w:sz w:val="24"/>
          <w:szCs w:val="24"/>
        </w:rPr>
        <w:t xml:space="preserve">Fonte 129 08.244.0027.2061               </w:t>
      </w:r>
      <w:r w:rsidRPr="00504081">
        <w:rPr>
          <w:rFonts w:ascii="Times New Roman" w:eastAsia="Times New Roman" w:hAnsi="Times New Roman"/>
        </w:rPr>
        <w:t>Ficha 297</w:t>
      </w:r>
    </w:p>
    <w:p w:rsidR="00504081" w:rsidRPr="00504081" w:rsidRDefault="00504081" w:rsidP="00504081">
      <w:pPr>
        <w:autoSpaceDE w:val="0"/>
        <w:autoSpaceDN w:val="0"/>
        <w:adjustRightInd w:val="0"/>
        <w:spacing w:after="0" w:line="240" w:lineRule="auto"/>
        <w:jc w:val="both"/>
        <w:rPr>
          <w:rFonts w:ascii="Times New Roman" w:eastAsia="Times New Roman" w:hAnsi="Times New Roman"/>
        </w:rPr>
      </w:pPr>
      <w:r w:rsidRPr="00504081">
        <w:rPr>
          <w:rFonts w:ascii="Times New Roman" w:eastAsia="Times New Roman" w:hAnsi="Times New Roman"/>
          <w:sz w:val="24"/>
          <w:szCs w:val="24"/>
        </w:rPr>
        <w:t xml:space="preserve">Fonte 100 02.23.01.04.122.0003.2016 </w:t>
      </w:r>
      <w:r w:rsidRPr="00504081">
        <w:rPr>
          <w:rFonts w:ascii="Times New Roman" w:eastAsia="Times New Roman" w:hAnsi="Times New Roman"/>
        </w:rPr>
        <w:t>Ficha 97</w:t>
      </w:r>
    </w:p>
    <w:p w:rsidR="00504081" w:rsidRPr="00504081" w:rsidRDefault="00504081" w:rsidP="00504081">
      <w:pPr>
        <w:autoSpaceDE w:val="0"/>
        <w:autoSpaceDN w:val="0"/>
        <w:adjustRightInd w:val="0"/>
        <w:spacing w:after="0" w:line="240" w:lineRule="auto"/>
        <w:jc w:val="both"/>
        <w:rPr>
          <w:rFonts w:ascii="Times New Roman" w:eastAsia="Times New Roman" w:hAnsi="Times New Roman"/>
        </w:rPr>
      </w:pPr>
      <w:r w:rsidRPr="00504081">
        <w:rPr>
          <w:rFonts w:ascii="Times New Roman" w:eastAsia="Times New Roman" w:hAnsi="Times New Roman"/>
          <w:sz w:val="24"/>
          <w:szCs w:val="24"/>
        </w:rPr>
        <w:t xml:space="preserve">Fonte 100 02.23.01.04.122.0003.1007 </w:t>
      </w:r>
      <w:r w:rsidRPr="00504081">
        <w:rPr>
          <w:rFonts w:ascii="Times New Roman" w:eastAsia="Times New Roman" w:hAnsi="Times New Roman"/>
        </w:rPr>
        <w:t>Ficha 91</w:t>
      </w:r>
    </w:p>
    <w:p w:rsidR="00504081" w:rsidRPr="00504081" w:rsidRDefault="00504081" w:rsidP="00504081">
      <w:pPr>
        <w:autoSpaceDE w:val="0"/>
        <w:autoSpaceDN w:val="0"/>
        <w:adjustRightInd w:val="0"/>
        <w:spacing w:after="0" w:line="240" w:lineRule="auto"/>
        <w:jc w:val="both"/>
        <w:rPr>
          <w:rFonts w:ascii="Times New Roman" w:eastAsia="Times New Roman" w:hAnsi="Times New Roman"/>
          <w:sz w:val="24"/>
          <w:szCs w:val="24"/>
        </w:rPr>
      </w:pPr>
    </w:p>
    <w:p w:rsidR="001149F3" w:rsidRPr="00504081" w:rsidRDefault="02D04538" w:rsidP="001149F3">
      <w:pPr>
        <w:autoSpaceDE w:val="0"/>
        <w:autoSpaceDN w:val="0"/>
        <w:adjustRightInd w:val="0"/>
        <w:spacing w:after="0" w:line="240" w:lineRule="auto"/>
        <w:rPr>
          <w:rFonts w:ascii="Times New Roman" w:hAnsi="Times New Roman"/>
          <w:b/>
          <w:bCs/>
          <w:color w:val="000000"/>
          <w:sz w:val="24"/>
          <w:szCs w:val="24"/>
        </w:rPr>
      </w:pPr>
      <w:r w:rsidRPr="00504081">
        <w:rPr>
          <w:rFonts w:ascii="Times New Roman" w:eastAsia="Times New Roman" w:hAnsi="Times New Roman"/>
          <w:b/>
          <w:bCs/>
          <w:color w:val="000000" w:themeColor="text1"/>
          <w:sz w:val="24"/>
          <w:szCs w:val="24"/>
        </w:rPr>
        <w:t>CLÁUSULA 9- DAS CONDIÇÕES DE FORNECIMENTO</w:t>
      </w:r>
    </w:p>
    <w:p w:rsidR="001149F3" w:rsidRPr="00504081" w:rsidRDefault="02D04538" w:rsidP="001149F3">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color w:val="000000" w:themeColor="text1"/>
          <w:sz w:val="24"/>
          <w:szCs w:val="24"/>
        </w:rPr>
        <w:t>9.1 - Os contratos de fornecimento decorrentes da presente Ata de Registro de Preços serão substituídos pelos empenhos e individualizados pela Ordem de Compra emitida pelo setor competente da Prefeitura Municipal de Santos Dumont.</w:t>
      </w:r>
    </w:p>
    <w:p w:rsidR="001149F3" w:rsidRPr="00504081" w:rsidRDefault="02D04538" w:rsidP="001149F3">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color w:val="000000" w:themeColor="text1"/>
          <w:sz w:val="24"/>
          <w:szCs w:val="24"/>
        </w:rPr>
        <w:t>9.2 - A(s) detentora(s) da presente Ata de Registro de Preços é obrigada a atender a todos os pedidos do objeto licitado efetuados durante a vigência desta Ata, mesmo que a entrega destes estiver prevista para data posterior à do seu vencimento.</w:t>
      </w:r>
    </w:p>
    <w:p w:rsidR="001149F3" w:rsidRPr="00504081" w:rsidRDefault="00A053E1" w:rsidP="001149F3">
      <w:pPr>
        <w:autoSpaceDE w:val="0"/>
        <w:autoSpaceDN w:val="0"/>
        <w:adjustRightInd w:val="0"/>
        <w:spacing w:after="0" w:line="240" w:lineRule="auto"/>
        <w:jc w:val="both"/>
        <w:rPr>
          <w:rFonts w:ascii="Times New Roman" w:hAnsi="Times New Roman"/>
          <w:snapToGrid w:val="0"/>
          <w:sz w:val="24"/>
          <w:szCs w:val="24"/>
        </w:rPr>
      </w:pPr>
      <w:r w:rsidRPr="00504081">
        <w:rPr>
          <w:rFonts w:ascii="Times New Roman" w:eastAsia="Times New Roman" w:hAnsi="Times New Roman"/>
          <w:color w:val="000000"/>
          <w:sz w:val="24"/>
          <w:szCs w:val="24"/>
        </w:rPr>
        <w:t>9</w:t>
      </w:r>
      <w:r w:rsidR="001149F3" w:rsidRPr="00504081">
        <w:rPr>
          <w:rFonts w:ascii="Times New Roman" w:eastAsia="Times New Roman" w:hAnsi="Times New Roman"/>
          <w:color w:val="000000"/>
          <w:sz w:val="24"/>
          <w:szCs w:val="24"/>
        </w:rPr>
        <w:t>.3 - Se a qualidade dos produtos entregues não corresponder às necessidades d</w:t>
      </w:r>
      <w:r w:rsidR="00F74E8F" w:rsidRPr="00504081">
        <w:rPr>
          <w:rFonts w:ascii="Times New Roman" w:eastAsia="Times New Roman" w:hAnsi="Times New Roman"/>
          <w:color w:val="000000"/>
          <w:sz w:val="24"/>
          <w:szCs w:val="24"/>
        </w:rPr>
        <w:t>a</w:t>
      </w:r>
      <w:r w:rsidR="000D413D" w:rsidRPr="00504081">
        <w:rPr>
          <w:rFonts w:ascii="Times New Roman" w:eastAsia="Times New Roman" w:hAnsi="Times New Roman"/>
          <w:color w:val="000000"/>
          <w:sz w:val="24"/>
          <w:szCs w:val="24"/>
        </w:rPr>
        <w:t xml:space="preserve"> </w:t>
      </w:r>
      <w:r w:rsidR="00F74E8F" w:rsidRPr="00504081">
        <w:rPr>
          <w:rFonts w:ascii="Times New Roman" w:eastAsia="Times New Roman" w:hAnsi="Times New Roman"/>
          <w:color w:val="000000"/>
          <w:sz w:val="24"/>
          <w:szCs w:val="24"/>
        </w:rPr>
        <w:t>Secretaria</w:t>
      </w:r>
      <w:r w:rsidR="001149F3" w:rsidRPr="00504081">
        <w:rPr>
          <w:rFonts w:ascii="Times New Roman" w:eastAsia="Times New Roman" w:hAnsi="Times New Roman"/>
          <w:color w:val="000000"/>
          <w:sz w:val="24"/>
          <w:szCs w:val="24"/>
        </w:rPr>
        <w:t xml:space="preserve"> e dentro das exigências do Edital correspondente, </w:t>
      </w:r>
      <w:r w:rsidR="001149F3" w:rsidRPr="00504081">
        <w:rPr>
          <w:rFonts w:ascii="Times New Roman" w:eastAsia="Times New Roman" w:hAnsi="Times New Roman"/>
          <w:snapToGrid w:val="0"/>
          <w:sz w:val="24"/>
          <w:szCs w:val="24"/>
        </w:rPr>
        <w:t>os mesmos deverão ser recolhido</w:t>
      </w:r>
      <w:r w:rsidR="00B1355B" w:rsidRPr="00504081">
        <w:rPr>
          <w:rFonts w:ascii="Times New Roman" w:eastAsia="Times New Roman" w:hAnsi="Times New Roman"/>
          <w:snapToGrid w:val="0"/>
          <w:sz w:val="24"/>
          <w:szCs w:val="24"/>
        </w:rPr>
        <w:t>s pela detentora no prazo de 48</w:t>
      </w:r>
      <w:r w:rsidR="001149F3" w:rsidRPr="00504081">
        <w:rPr>
          <w:rFonts w:ascii="Times New Roman" w:eastAsia="Times New Roman" w:hAnsi="Times New Roman"/>
          <w:snapToGrid w:val="0"/>
          <w:sz w:val="24"/>
          <w:szCs w:val="24"/>
        </w:rPr>
        <w:t xml:space="preserve">(quarenta e oito) horas da comunicação pela Prefeitura Municipal de </w:t>
      </w:r>
      <w:r w:rsidR="00C26924" w:rsidRPr="00504081">
        <w:rPr>
          <w:rFonts w:ascii="Times New Roman" w:eastAsia="Times New Roman" w:hAnsi="Times New Roman"/>
          <w:snapToGrid w:val="0"/>
          <w:sz w:val="24"/>
          <w:szCs w:val="24"/>
        </w:rPr>
        <w:t>Santos Dumont</w:t>
      </w:r>
      <w:r w:rsidR="001149F3" w:rsidRPr="00504081">
        <w:rPr>
          <w:rFonts w:ascii="Times New Roman" w:eastAsia="Times New Roman" w:hAnsi="Times New Roman"/>
          <w:snapToGrid w:val="0"/>
          <w:sz w:val="24"/>
          <w:szCs w:val="24"/>
        </w:rPr>
        <w:t xml:space="preserve">, e </w:t>
      </w:r>
      <w:r w:rsidR="000D413D" w:rsidRPr="00504081">
        <w:rPr>
          <w:rFonts w:ascii="Times New Roman" w:eastAsia="Times New Roman" w:hAnsi="Times New Roman"/>
          <w:snapToGrid w:val="0"/>
          <w:sz w:val="24"/>
          <w:szCs w:val="24"/>
        </w:rPr>
        <w:t>consequente</w:t>
      </w:r>
      <w:r w:rsidR="001149F3" w:rsidRPr="00504081">
        <w:rPr>
          <w:rFonts w:ascii="Times New Roman" w:eastAsia="Times New Roman" w:hAnsi="Times New Roman"/>
          <w:snapToGrid w:val="0"/>
          <w:sz w:val="24"/>
          <w:szCs w:val="24"/>
        </w:rPr>
        <w:t xml:space="preserve"> </w:t>
      </w:r>
      <w:r w:rsidR="00B1355B" w:rsidRPr="00504081">
        <w:rPr>
          <w:rFonts w:ascii="Times New Roman" w:eastAsia="Times New Roman" w:hAnsi="Times New Roman"/>
          <w:snapToGrid w:val="0"/>
          <w:sz w:val="24"/>
          <w:szCs w:val="24"/>
        </w:rPr>
        <w:t>reposição no prazo de 72</w:t>
      </w:r>
      <w:r w:rsidR="001149F3" w:rsidRPr="00504081">
        <w:rPr>
          <w:rFonts w:ascii="Times New Roman" w:eastAsia="Times New Roman" w:hAnsi="Times New Roman"/>
          <w:snapToGrid w:val="0"/>
          <w:sz w:val="24"/>
          <w:szCs w:val="24"/>
        </w:rPr>
        <w:t>(setenta e duas) horas. Após este prazo a Prefeitura reserva-se o direito de enviar o objeto rejeitado à adjudicatária, com frete a pagar, procedendo-se o cancelamento da Ordem de Compra e cancelamento unilateral da presente Ata, sem prejuízo das sanções legais cabíveis e demais legislações correlatas.</w:t>
      </w:r>
    </w:p>
    <w:p w:rsidR="001149F3" w:rsidRPr="00504081" w:rsidRDefault="001149F3" w:rsidP="001149F3">
      <w:pPr>
        <w:autoSpaceDE w:val="0"/>
        <w:autoSpaceDN w:val="0"/>
        <w:adjustRightInd w:val="0"/>
        <w:spacing w:after="0" w:line="240" w:lineRule="auto"/>
        <w:jc w:val="both"/>
        <w:rPr>
          <w:rFonts w:ascii="Times New Roman" w:hAnsi="Times New Roman"/>
          <w:b/>
          <w:bCs/>
          <w:color w:val="000000"/>
          <w:sz w:val="24"/>
          <w:szCs w:val="24"/>
        </w:rPr>
      </w:pPr>
    </w:p>
    <w:p w:rsidR="001149F3" w:rsidRPr="00504081" w:rsidRDefault="02D04538" w:rsidP="001149F3">
      <w:pPr>
        <w:autoSpaceDE w:val="0"/>
        <w:autoSpaceDN w:val="0"/>
        <w:adjustRightInd w:val="0"/>
        <w:spacing w:after="0" w:line="240" w:lineRule="auto"/>
        <w:jc w:val="both"/>
        <w:rPr>
          <w:rFonts w:ascii="Times New Roman" w:hAnsi="Times New Roman"/>
          <w:b/>
          <w:bCs/>
          <w:color w:val="000000"/>
          <w:sz w:val="24"/>
          <w:szCs w:val="24"/>
        </w:rPr>
      </w:pPr>
      <w:r w:rsidRPr="00504081">
        <w:rPr>
          <w:rFonts w:ascii="Times New Roman" w:eastAsia="Times New Roman" w:hAnsi="Times New Roman"/>
          <w:b/>
          <w:bCs/>
          <w:color w:val="000000" w:themeColor="text1"/>
          <w:sz w:val="24"/>
          <w:szCs w:val="24"/>
        </w:rPr>
        <w:t>CLÁUSULA 10 – DAS PENALIDADES</w:t>
      </w:r>
    </w:p>
    <w:p w:rsidR="001149F3" w:rsidRPr="00504081" w:rsidRDefault="02D04538" w:rsidP="001149F3">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lastRenderedPageBreak/>
        <w:t>10.1 - Pela inexecução total ou parcial das condições estabelecidas neste instrumento, a Administração Municipal, poderá, sem prejuízo da rescisão contratual e das responsabilidades penal e civil aplicar o disposto no art. 7º da Lei 10.520/02, além das demais cominações legais cabíveis.</w:t>
      </w:r>
    </w:p>
    <w:p w:rsidR="001149F3" w:rsidRPr="00504081" w:rsidRDefault="02D04538" w:rsidP="001149F3">
      <w:pPr>
        <w:autoSpaceDE w:val="0"/>
        <w:autoSpaceDN w:val="0"/>
        <w:adjustRightInd w:val="0"/>
        <w:spacing w:after="0" w:line="240" w:lineRule="auto"/>
        <w:jc w:val="both"/>
        <w:rPr>
          <w:rFonts w:ascii="Times New Roman" w:hAnsi="Times New Roman"/>
          <w:b/>
          <w:sz w:val="24"/>
          <w:szCs w:val="24"/>
        </w:rPr>
      </w:pPr>
      <w:r w:rsidRPr="00504081">
        <w:rPr>
          <w:rFonts w:ascii="Times New Roman" w:eastAsia="Times New Roman" w:hAnsi="Times New Roman"/>
          <w:b/>
          <w:sz w:val="24"/>
          <w:szCs w:val="24"/>
        </w:rPr>
        <w:t>10.2 - Ficam estabelecidas as seguintes sanções:</w:t>
      </w:r>
    </w:p>
    <w:p w:rsidR="001149F3" w:rsidRPr="00504081" w:rsidRDefault="006C3F12" w:rsidP="001149F3">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ab/>
      </w:r>
      <w:r w:rsidR="00A053E1" w:rsidRPr="00504081">
        <w:rPr>
          <w:rFonts w:ascii="Times New Roman" w:eastAsia="Times New Roman" w:hAnsi="Times New Roman"/>
          <w:sz w:val="24"/>
          <w:szCs w:val="24"/>
        </w:rPr>
        <w:t>10</w:t>
      </w:r>
      <w:r w:rsidR="001149F3" w:rsidRPr="00504081">
        <w:rPr>
          <w:rFonts w:ascii="Times New Roman" w:eastAsia="Times New Roman" w:hAnsi="Times New Roman"/>
          <w:sz w:val="24"/>
          <w:szCs w:val="24"/>
        </w:rPr>
        <w:t>.2.1 - Advertência.</w:t>
      </w:r>
    </w:p>
    <w:p w:rsidR="003E76DD" w:rsidRPr="00504081" w:rsidRDefault="0028364D" w:rsidP="001149F3">
      <w:pPr>
        <w:autoSpaceDE w:val="0"/>
        <w:autoSpaceDN w:val="0"/>
        <w:adjustRightInd w:val="0"/>
        <w:spacing w:after="0" w:line="240" w:lineRule="auto"/>
        <w:jc w:val="both"/>
        <w:rPr>
          <w:rFonts w:ascii="Times New Roman" w:eastAsia="Times New Roman" w:hAnsi="Times New Roman"/>
          <w:sz w:val="24"/>
          <w:szCs w:val="24"/>
        </w:rPr>
      </w:pPr>
      <w:r w:rsidRPr="00504081">
        <w:rPr>
          <w:rFonts w:ascii="Times New Roman" w:eastAsia="Times New Roman" w:hAnsi="Times New Roman"/>
          <w:sz w:val="24"/>
          <w:szCs w:val="24"/>
        </w:rPr>
        <w:t xml:space="preserve">            </w:t>
      </w:r>
      <w:r w:rsidR="02D04538" w:rsidRPr="00504081">
        <w:rPr>
          <w:rFonts w:ascii="Times New Roman" w:eastAsia="Times New Roman" w:hAnsi="Times New Roman"/>
          <w:sz w:val="24"/>
          <w:szCs w:val="24"/>
        </w:rPr>
        <w:t>10.2.2 - Suspensão dos pagamentos, até a regularização dos fatos geradores das penalidades.</w:t>
      </w:r>
    </w:p>
    <w:p w:rsidR="001149F3" w:rsidRPr="00504081" w:rsidRDefault="02D04538" w:rsidP="001149F3">
      <w:pPr>
        <w:autoSpaceDE w:val="0"/>
        <w:autoSpaceDN w:val="0"/>
        <w:adjustRightInd w:val="0"/>
        <w:spacing w:after="0" w:line="240" w:lineRule="auto"/>
        <w:jc w:val="both"/>
        <w:rPr>
          <w:rFonts w:ascii="Times New Roman" w:hAnsi="Times New Roman"/>
          <w:b/>
          <w:sz w:val="24"/>
          <w:szCs w:val="24"/>
        </w:rPr>
      </w:pPr>
      <w:r w:rsidRPr="00504081">
        <w:rPr>
          <w:rFonts w:ascii="Times New Roman" w:eastAsia="Times New Roman" w:hAnsi="Times New Roman"/>
          <w:b/>
          <w:sz w:val="24"/>
          <w:szCs w:val="24"/>
        </w:rPr>
        <w:t>10.2.3–Multas nos seguintes percentuais:</w:t>
      </w:r>
    </w:p>
    <w:p w:rsidR="001149F3" w:rsidRPr="00504081" w:rsidRDefault="001149F3" w:rsidP="001149F3">
      <w:pPr>
        <w:autoSpaceDE w:val="0"/>
        <w:autoSpaceDN w:val="0"/>
        <w:adjustRightInd w:val="0"/>
        <w:spacing w:after="0" w:line="240" w:lineRule="auto"/>
        <w:jc w:val="both"/>
        <w:rPr>
          <w:rFonts w:ascii="Times New Roman" w:hAnsi="Times New Roman"/>
          <w:sz w:val="24"/>
          <w:szCs w:val="24"/>
        </w:rPr>
      </w:pPr>
      <w:r w:rsidRPr="00504081">
        <w:rPr>
          <w:rFonts w:ascii="Times New Roman" w:hAnsi="Times New Roman"/>
          <w:sz w:val="24"/>
          <w:szCs w:val="24"/>
        </w:rPr>
        <w:tab/>
      </w:r>
      <w:r w:rsidR="00D63B25" w:rsidRPr="00504081">
        <w:rPr>
          <w:rFonts w:ascii="Times New Roman" w:eastAsia="Times New Roman" w:hAnsi="Times New Roman"/>
          <w:sz w:val="24"/>
          <w:szCs w:val="24"/>
        </w:rPr>
        <w:t>a</w:t>
      </w:r>
      <w:r w:rsidRPr="00504081">
        <w:rPr>
          <w:rFonts w:ascii="Times New Roman" w:eastAsia="Times New Roman" w:hAnsi="Times New Roman"/>
          <w:sz w:val="24"/>
          <w:szCs w:val="24"/>
        </w:rPr>
        <w:t xml:space="preserve"> </w:t>
      </w:r>
      <w:r w:rsidR="007A4EAC" w:rsidRPr="00504081">
        <w:rPr>
          <w:rFonts w:ascii="Times New Roman" w:eastAsia="Times New Roman" w:hAnsi="Times New Roman"/>
          <w:sz w:val="24"/>
          <w:szCs w:val="24"/>
        </w:rPr>
        <w:t xml:space="preserve"> </w:t>
      </w:r>
      <w:r w:rsidRPr="00504081">
        <w:rPr>
          <w:rFonts w:ascii="Times New Roman" w:eastAsia="Times New Roman" w:hAnsi="Times New Roman"/>
          <w:sz w:val="24"/>
          <w:szCs w:val="24"/>
        </w:rPr>
        <w:t>- 0,33% por dia sobre o valor do empenho, até o 10º dia de atraso na entrega do produto.</w:t>
      </w:r>
    </w:p>
    <w:p w:rsidR="002E2BDE" w:rsidRPr="00504081" w:rsidRDefault="001149F3" w:rsidP="002E2BDE">
      <w:pPr>
        <w:autoSpaceDE w:val="0"/>
        <w:autoSpaceDN w:val="0"/>
        <w:adjustRightInd w:val="0"/>
        <w:spacing w:after="0" w:line="240" w:lineRule="auto"/>
        <w:jc w:val="both"/>
        <w:rPr>
          <w:rFonts w:ascii="Times New Roman" w:eastAsia="Times New Roman" w:hAnsi="Times New Roman"/>
          <w:sz w:val="24"/>
          <w:szCs w:val="24"/>
        </w:rPr>
      </w:pPr>
      <w:r w:rsidRPr="00504081">
        <w:rPr>
          <w:rFonts w:ascii="Times New Roman" w:hAnsi="Times New Roman"/>
          <w:sz w:val="24"/>
          <w:szCs w:val="24"/>
        </w:rPr>
        <w:tab/>
      </w:r>
      <w:r w:rsidR="00D63B25" w:rsidRPr="00504081">
        <w:rPr>
          <w:rFonts w:ascii="Times New Roman" w:eastAsia="Times New Roman" w:hAnsi="Times New Roman"/>
          <w:sz w:val="24"/>
          <w:szCs w:val="24"/>
        </w:rPr>
        <w:t>b</w:t>
      </w:r>
      <w:r w:rsidRPr="00504081">
        <w:rPr>
          <w:rFonts w:ascii="Times New Roman" w:eastAsia="Times New Roman" w:hAnsi="Times New Roman"/>
          <w:sz w:val="24"/>
          <w:szCs w:val="24"/>
        </w:rPr>
        <w:t xml:space="preserve"> - 10% sobre o valor do empenho, no caso de atraso superior a 10 dias</w:t>
      </w:r>
      <w:r w:rsidR="002E2BDE" w:rsidRPr="00504081">
        <w:rPr>
          <w:rFonts w:ascii="Times New Roman" w:eastAsia="Times New Roman" w:hAnsi="Times New Roman"/>
          <w:sz w:val="24"/>
          <w:szCs w:val="24"/>
        </w:rPr>
        <w:t>, se a adjudicatária injustificadamente desistir do fornecimento ou causar a sua rescisão.</w:t>
      </w:r>
    </w:p>
    <w:p w:rsidR="00723536" w:rsidRPr="00504081" w:rsidRDefault="00723536" w:rsidP="00723536">
      <w:pPr>
        <w:autoSpaceDE w:val="0"/>
        <w:autoSpaceDN w:val="0"/>
        <w:adjustRightInd w:val="0"/>
        <w:spacing w:line="240" w:lineRule="auto"/>
        <w:ind w:left="360"/>
        <w:contextualSpacing/>
        <w:jc w:val="both"/>
        <w:rPr>
          <w:rFonts w:ascii="Times New Roman" w:hAnsi="Times New Roman"/>
          <w:sz w:val="24"/>
          <w:szCs w:val="24"/>
        </w:rPr>
      </w:pPr>
      <w:r w:rsidRPr="00504081">
        <w:rPr>
          <w:rFonts w:ascii="Times New Roman" w:eastAsia="Times New Roman" w:hAnsi="Times New Roman"/>
          <w:sz w:val="24"/>
          <w:szCs w:val="24"/>
        </w:rPr>
        <w:t xml:space="preserve">      c - 30% sobre o valor do empenho no caso da adjudicatária injustificadamente desistir do fornecimento ou causar a sua rescisão.</w:t>
      </w:r>
    </w:p>
    <w:p w:rsidR="001149F3" w:rsidRPr="00504081" w:rsidRDefault="02D04538" w:rsidP="001149F3">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10.3 - O valor das multas aplicadas, após deverá ser descontado dos pagamentos devidos, sendo automaticamente suspensos os por vir e, caso sejam estes insuficientes, a diferença deverá ser paga pela Empresa por meio de guia emitida pela Prefeitura, no prazo máximo de 03(três) dias úteis a contar da data da sua aplicação.</w:t>
      </w:r>
    </w:p>
    <w:p w:rsidR="001149F3" w:rsidRPr="00504081" w:rsidRDefault="02D04538" w:rsidP="001149F3">
      <w:pPr>
        <w:spacing w:after="0" w:line="240" w:lineRule="auto"/>
        <w:jc w:val="both"/>
        <w:rPr>
          <w:rFonts w:ascii="Times New Roman" w:hAnsi="Times New Roman"/>
          <w:i/>
          <w:sz w:val="24"/>
          <w:szCs w:val="24"/>
          <w:u w:val="single"/>
        </w:rPr>
      </w:pPr>
      <w:r w:rsidRPr="00504081">
        <w:rPr>
          <w:rFonts w:ascii="Times New Roman" w:eastAsia="Times New Roman" w:hAnsi="Times New Roman"/>
          <w:sz w:val="24"/>
          <w:szCs w:val="24"/>
        </w:rPr>
        <w:t xml:space="preserve">10.4 - Declaração de inidoneidade para licitar ou contratar com a Administração Pública enquanto perdurarem os motivos determinantes da punição ou até que seja promovida a reabilitação </w:t>
      </w:r>
      <w:r w:rsidRPr="00504081">
        <w:rPr>
          <w:rFonts w:ascii="Times New Roman" w:eastAsia="Times New Roman" w:hAnsi="Times New Roman"/>
          <w:i/>
          <w:iCs/>
          <w:sz w:val="24"/>
          <w:szCs w:val="24"/>
          <w:u w:val="single"/>
        </w:rPr>
        <w:t>perante a própria autoridade que aplicou a penalidade, sem prejuízo das multas previstas neste contrato.</w:t>
      </w:r>
    </w:p>
    <w:p w:rsidR="001149F3" w:rsidRPr="00504081" w:rsidRDefault="02D04538" w:rsidP="001149F3">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10.5 - As sanções previstas, face à gravidade da infração, poderão ser aplicadas cumulativamente após regular processo administrativo em que se garantirá a observância dos princípios do contraditório e da ampla defesa.</w:t>
      </w:r>
    </w:p>
    <w:p w:rsidR="001149F3" w:rsidRPr="00504081" w:rsidRDefault="02D04538" w:rsidP="001149F3">
      <w:pPr>
        <w:spacing w:after="0" w:line="240" w:lineRule="auto"/>
        <w:jc w:val="both"/>
        <w:rPr>
          <w:rFonts w:ascii="Times New Roman" w:hAnsi="Times New Roman"/>
          <w:i/>
          <w:sz w:val="24"/>
          <w:szCs w:val="24"/>
          <w:u w:val="single"/>
        </w:rPr>
      </w:pPr>
      <w:r w:rsidRPr="00504081">
        <w:rPr>
          <w:rFonts w:ascii="Times New Roman" w:eastAsia="Times New Roman" w:hAnsi="Times New Roman"/>
          <w:sz w:val="24"/>
          <w:szCs w:val="24"/>
        </w:rPr>
        <w:t>10.6 - Além das penalidades citadas, a licitante vencedora ficará sujeita, no que couber, às demais penalidades referidas no Capitulo IV da Lei nº 8.666/93.</w:t>
      </w:r>
    </w:p>
    <w:p w:rsidR="001149F3" w:rsidRPr="00504081" w:rsidRDefault="02D04538" w:rsidP="001149F3">
      <w:pPr>
        <w:spacing w:after="0" w:line="240" w:lineRule="auto"/>
        <w:jc w:val="both"/>
        <w:rPr>
          <w:rFonts w:ascii="Times New Roman" w:hAnsi="Times New Roman"/>
          <w:sz w:val="24"/>
          <w:szCs w:val="24"/>
        </w:rPr>
      </w:pPr>
      <w:r w:rsidRPr="00504081">
        <w:rPr>
          <w:rFonts w:ascii="Times New Roman" w:eastAsia="Times New Roman" w:hAnsi="Times New Roman"/>
          <w:sz w:val="24"/>
          <w:szCs w:val="24"/>
        </w:rPr>
        <w:t xml:space="preserve">10.7 - Comprovado impedimento ou reconhecida força maior, devidamente justificado e aceito pela Administração Municipal, em relação a um dos eventos arrolados na condição a contratada ficará isenta das penalidades mencionadas.    </w:t>
      </w:r>
    </w:p>
    <w:p w:rsidR="00A053E1" w:rsidRPr="00504081" w:rsidRDefault="02D04538" w:rsidP="00A053E1">
      <w:pPr>
        <w:autoSpaceDE w:val="0"/>
        <w:autoSpaceDN w:val="0"/>
        <w:adjustRightInd w:val="0"/>
        <w:spacing w:after="0" w:line="240" w:lineRule="auto"/>
        <w:jc w:val="both"/>
        <w:rPr>
          <w:rFonts w:ascii="Times New Roman" w:hAnsi="Times New Roman"/>
          <w:sz w:val="24"/>
          <w:szCs w:val="24"/>
        </w:rPr>
      </w:pPr>
      <w:r w:rsidRPr="00504081">
        <w:rPr>
          <w:rFonts w:ascii="Times New Roman" w:eastAsia="Times New Roman" w:hAnsi="Times New Roman"/>
          <w:sz w:val="24"/>
          <w:szCs w:val="24"/>
        </w:rPr>
        <w:t>10.8- O prazo para apresentação da defesa prévia das penalidades aplicadas será de 05(dias) úteis, contados da data de recebimento da notificação.</w:t>
      </w:r>
    </w:p>
    <w:p w:rsidR="001149F3" w:rsidRPr="00504081" w:rsidRDefault="001149F3" w:rsidP="001149F3">
      <w:pPr>
        <w:spacing w:after="0" w:line="240" w:lineRule="auto"/>
        <w:jc w:val="both"/>
        <w:rPr>
          <w:rFonts w:ascii="Times New Roman" w:hAnsi="Times New Roman"/>
          <w:color w:val="993300"/>
          <w:sz w:val="24"/>
          <w:szCs w:val="24"/>
        </w:rPr>
      </w:pPr>
    </w:p>
    <w:p w:rsidR="001149F3" w:rsidRPr="00504081" w:rsidRDefault="02D04538" w:rsidP="001149F3">
      <w:pPr>
        <w:autoSpaceDE w:val="0"/>
        <w:autoSpaceDN w:val="0"/>
        <w:adjustRightInd w:val="0"/>
        <w:spacing w:after="0" w:line="240" w:lineRule="auto"/>
        <w:jc w:val="both"/>
        <w:rPr>
          <w:rFonts w:ascii="Times New Roman" w:hAnsi="Times New Roman"/>
          <w:b/>
          <w:bCs/>
          <w:color w:val="000000"/>
          <w:sz w:val="24"/>
          <w:szCs w:val="24"/>
        </w:rPr>
      </w:pPr>
      <w:r w:rsidRPr="00504081">
        <w:rPr>
          <w:rFonts w:ascii="Times New Roman" w:eastAsia="Times New Roman" w:hAnsi="Times New Roman"/>
          <w:b/>
          <w:bCs/>
          <w:color w:val="000000" w:themeColor="text1"/>
          <w:sz w:val="24"/>
          <w:szCs w:val="24"/>
        </w:rPr>
        <w:t>CLÁUSULA 11 – DAS CONDIÇÕES DE RECEBIMENTO DO OBJETO DA ATA DE REGISTRO DE PREÇOS</w:t>
      </w:r>
    </w:p>
    <w:p w:rsidR="001149F3" w:rsidRPr="00504081" w:rsidRDefault="02D04538" w:rsidP="003E76DD">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color w:val="000000" w:themeColor="text1"/>
          <w:sz w:val="24"/>
          <w:szCs w:val="24"/>
        </w:rPr>
        <w:t>11.1 - O produto objeto desta Ata de Registro de Preços será recebido pela unidade requisitante consoante o disposto no art. 73, II “a” e “b”, da Lei Federal 8.666/93 e demais normas pertinentes, ficando sob responsabilidade de pessoa designada pela</w:t>
      </w:r>
      <w:r w:rsidR="00317B95" w:rsidRPr="00504081">
        <w:rPr>
          <w:rFonts w:ascii="Times New Roman" w:eastAsia="Times New Roman" w:hAnsi="Times New Roman"/>
          <w:color w:val="000000" w:themeColor="text1"/>
          <w:sz w:val="24"/>
          <w:szCs w:val="24"/>
        </w:rPr>
        <w:t xml:space="preserve"> </w:t>
      </w:r>
      <w:r w:rsidR="007F404E" w:rsidRPr="00504081">
        <w:rPr>
          <w:rFonts w:ascii="Times New Roman" w:eastAsia="Times New Roman" w:hAnsi="Times New Roman"/>
          <w:color w:val="000000" w:themeColor="text1"/>
          <w:sz w:val="24"/>
          <w:szCs w:val="24"/>
        </w:rPr>
        <w:t>Secrfetaria Municipal de Administração</w:t>
      </w:r>
      <w:r w:rsidRPr="00504081">
        <w:rPr>
          <w:rFonts w:ascii="Times New Roman" w:eastAsia="Times New Roman" w:hAnsi="Times New Roman"/>
          <w:color w:val="000000" w:themeColor="text1"/>
          <w:sz w:val="24"/>
          <w:szCs w:val="24"/>
        </w:rPr>
        <w:t>a conferência quanto ao controle de quantidade e qualidade dos produtos recebidos.</w:t>
      </w:r>
    </w:p>
    <w:p w:rsidR="007A4EAC" w:rsidRPr="00504081" w:rsidRDefault="007A4EAC" w:rsidP="001149F3">
      <w:pPr>
        <w:autoSpaceDE w:val="0"/>
        <w:autoSpaceDN w:val="0"/>
        <w:adjustRightInd w:val="0"/>
        <w:spacing w:after="0" w:line="240" w:lineRule="auto"/>
        <w:rPr>
          <w:rFonts w:ascii="Times New Roman" w:eastAsia="Times New Roman" w:hAnsi="Times New Roman"/>
          <w:b/>
          <w:bCs/>
          <w:color w:val="000000" w:themeColor="text1"/>
          <w:sz w:val="24"/>
          <w:szCs w:val="24"/>
        </w:rPr>
      </w:pPr>
    </w:p>
    <w:p w:rsidR="001149F3" w:rsidRPr="00504081" w:rsidRDefault="02D04538" w:rsidP="001149F3">
      <w:pPr>
        <w:autoSpaceDE w:val="0"/>
        <w:autoSpaceDN w:val="0"/>
        <w:adjustRightInd w:val="0"/>
        <w:spacing w:after="0" w:line="240" w:lineRule="auto"/>
        <w:rPr>
          <w:rFonts w:ascii="Times New Roman" w:hAnsi="Times New Roman"/>
          <w:b/>
          <w:bCs/>
          <w:color w:val="000000"/>
          <w:sz w:val="24"/>
          <w:szCs w:val="24"/>
        </w:rPr>
      </w:pPr>
      <w:r w:rsidRPr="00504081">
        <w:rPr>
          <w:rFonts w:ascii="Times New Roman" w:eastAsia="Times New Roman" w:hAnsi="Times New Roman"/>
          <w:b/>
          <w:bCs/>
          <w:color w:val="000000" w:themeColor="text1"/>
          <w:sz w:val="24"/>
          <w:szCs w:val="24"/>
        </w:rPr>
        <w:t>CLÁUSULA 12 – DO CANCELAMENTO DA ATA DE REGISTRO DE PREÇOS</w:t>
      </w:r>
    </w:p>
    <w:p w:rsidR="001149F3" w:rsidRPr="00504081" w:rsidRDefault="02D04538" w:rsidP="001149F3">
      <w:pPr>
        <w:autoSpaceDE w:val="0"/>
        <w:autoSpaceDN w:val="0"/>
        <w:adjustRightInd w:val="0"/>
        <w:spacing w:after="0" w:line="240" w:lineRule="auto"/>
        <w:jc w:val="both"/>
        <w:rPr>
          <w:rFonts w:ascii="Times New Roman" w:hAnsi="Times New Roman"/>
          <w:bCs/>
          <w:iCs/>
          <w:sz w:val="24"/>
          <w:szCs w:val="24"/>
        </w:rPr>
      </w:pPr>
      <w:r w:rsidRPr="00504081">
        <w:rPr>
          <w:rFonts w:ascii="Times New Roman" w:eastAsia="Times New Roman" w:hAnsi="Times New Roman"/>
          <w:sz w:val="24"/>
          <w:szCs w:val="24"/>
        </w:rPr>
        <w:t>12.1 - A inexecução total ou parcial na entrega do objeto ou quando a proposta deixar de ser vantajosa para a Administração, ensejará o cancelamento da presente Ata, bem como nos casos previstos no art.78 e 79 da Lei Federal 8.666/93 e alterações posteriores, sem que desse fato decorra multa para a Administração.</w:t>
      </w:r>
    </w:p>
    <w:p w:rsidR="001149F3" w:rsidRPr="00504081" w:rsidRDefault="02D04538" w:rsidP="001149F3">
      <w:pPr>
        <w:autoSpaceDE w:val="0"/>
        <w:autoSpaceDN w:val="0"/>
        <w:adjustRightInd w:val="0"/>
        <w:spacing w:after="0" w:line="240" w:lineRule="auto"/>
        <w:jc w:val="both"/>
        <w:rPr>
          <w:rFonts w:ascii="Times New Roman" w:hAnsi="Times New Roman"/>
          <w:bCs/>
          <w:sz w:val="24"/>
          <w:szCs w:val="24"/>
        </w:rPr>
      </w:pPr>
      <w:r w:rsidRPr="00504081">
        <w:rPr>
          <w:rFonts w:ascii="Times New Roman" w:eastAsia="Times New Roman" w:hAnsi="Times New Roman"/>
          <w:sz w:val="24"/>
          <w:szCs w:val="24"/>
        </w:rPr>
        <w:t>12.2 - Na hipótese de cancelamento desta ata, a administração poderá firmar nova ata com os licitantes remanescentes pelos preços registrados.</w:t>
      </w:r>
    </w:p>
    <w:p w:rsidR="007A4EAC" w:rsidRPr="00504081" w:rsidRDefault="007A4EAC" w:rsidP="001149F3">
      <w:pPr>
        <w:autoSpaceDE w:val="0"/>
        <w:autoSpaceDN w:val="0"/>
        <w:adjustRightInd w:val="0"/>
        <w:spacing w:after="0" w:line="240" w:lineRule="auto"/>
        <w:rPr>
          <w:rFonts w:ascii="Times New Roman" w:eastAsia="Times New Roman" w:hAnsi="Times New Roman"/>
          <w:b/>
          <w:bCs/>
          <w:color w:val="000000" w:themeColor="text1"/>
          <w:sz w:val="24"/>
          <w:szCs w:val="24"/>
        </w:rPr>
      </w:pPr>
    </w:p>
    <w:p w:rsidR="001149F3" w:rsidRPr="00504081" w:rsidRDefault="02D04538" w:rsidP="001149F3">
      <w:pPr>
        <w:autoSpaceDE w:val="0"/>
        <w:autoSpaceDN w:val="0"/>
        <w:adjustRightInd w:val="0"/>
        <w:spacing w:after="0" w:line="240" w:lineRule="auto"/>
        <w:rPr>
          <w:rFonts w:ascii="Times New Roman" w:hAnsi="Times New Roman"/>
          <w:b/>
          <w:bCs/>
          <w:color w:val="000000"/>
          <w:sz w:val="24"/>
          <w:szCs w:val="24"/>
        </w:rPr>
      </w:pPr>
      <w:r w:rsidRPr="00504081">
        <w:rPr>
          <w:rFonts w:ascii="Times New Roman" w:eastAsia="Times New Roman" w:hAnsi="Times New Roman"/>
          <w:b/>
          <w:bCs/>
          <w:color w:val="000000" w:themeColor="text1"/>
          <w:sz w:val="24"/>
          <w:szCs w:val="24"/>
        </w:rPr>
        <w:t>CLÁUSULA 13 - DAS DISPOSIÇÕES FINAIS</w:t>
      </w:r>
    </w:p>
    <w:p w:rsidR="001149F3" w:rsidRPr="00504081" w:rsidRDefault="02D04538" w:rsidP="001149F3">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color w:val="000000" w:themeColor="text1"/>
          <w:sz w:val="24"/>
          <w:szCs w:val="24"/>
        </w:rPr>
        <w:t>13.1 - Integram esta Ata, como se nela estivessem transcritos, o Edital do Pregão em epígrafe, seus anexos, proposta da(s) empresa(s) retro qualificada(s), classificada em 1º lugar no certame supra mencionado.</w:t>
      </w:r>
    </w:p>
    <w:p w:rsidR="001149F3" w:rsidRPr="00504081" w:rsidRDefault="02D04538" w:rsidP="001149F3">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color w:val="000000" w:themeColor="text1"/>
          <w:sz w:val="24"/>
          <w:szCs w:val="24"/>
        </w:rPr>
        <w:lastRenderedPageBreak/>
        <w:t>13.2 - Fica eleito o foro, da Comarca de S</w:t>
      </w:r>
      <w:r w:rsidR="00A360A1" w:rsidRPr="00504081">
        <w:rPr>
          <w:rFonts w:ascii="Times New Roman" w:eastAsia="Times New Roman" w:hAnsi="Times New Roman"/>
          <w:color w:val="000000" w:themeColor="text1"/>
          <w:sz w:val="24"/>
          <w:szCs w:val="24"/>
        </w:rPr>
        <w:t xml:space="preserve">antos </w:t>
      </w:r>
      <w:r w:rsidRPr="00504081">
        <w:rPr>
          <w:rFonts w:ascii="Times New Roman" w:eastAsia="Times New Roman" w:hAnsi="Times New Roman"/>
          <w:color w:val="000000" w:themeColor="text1"/>
          <w:sz w:val="24"/>
          <w:szCs w:val="24"/>
        </w:rPr>
        <w:t>D</w:t>
      </w:r>
      <w:r w:rsidR="00A360A1" w:rsidRPr="00504081">
        <w:rPr>
          <w:rFonts w:ascii="Times New Roman" w:eastAsia="Times New Roman" w:hAnsi="Times New Roman"/>
          <w:color w:val="000000" w:themeColor="text1"/>
          <w:sz w:val="24"/>
          <w:szCs w:val="24"/>
        </w:rPr>
        <w:t>umont</w:t>
      </w:r>
      <w:r w:rsidRPr="00504081">
        <w:rPr>
          <w:rFonts w:ascii="Times New Roman" w:eastAsia="Times New Roman" w:hAnsi="Times New Roman"/>
          <w:color w:val="000000" w:themeColor="text1"/>
          <w:sz w:val="24"/>
          <w:szCs w:val="24"/>
        </w:rPr>
        <w:t>, para dirimir quaisquer questões decorrentes da utilização da presente Ata.</w:t>
      </w:r>
    </w:p>
    <w:p w:rsidR="001149F3" w:rsidRPr="00504081" w:rsidRDefault="02D04538" w:rsidP="001149F3">
      <w:pPr>
        <w:pStyle w:val="Corpodetexto2"/>
        <w:spacing w:after="0" w:line="240" w:lineRule="auto"/>
        <w:rPr>
          <w:rFonts w:ascii="Times New Roman" w:eastAsia="Times New Roman" w:hAnsi="Times New Roman" w:cs="Times New Roman"/>
          <w:sz w:val="24"/>
          <w:szCs w:val="24"/>
        </w:rPr>
      </w:pPr>
      <w:r w:rsidRPr="00504081">
        <w:rPr>
          <w:rFonts w:ascii="Times New Roman" w:eastAsia="Times New Roman" w:hAnsi="Times New Roman" w:cs="Times New Roman"/>
          <w:sz w:val="24"/>
          <w:szCs w:val="24"/>
        </w:rPr>
        <w:t>13.3 - Os casos omissos serão resolvidos de acordo com a Lei Federal 10.520/2002,</w:t>
      </w:r>
      <w:r w:rsidR="000D413D" w:rsidRPr="00504081">
        <w:rPr>
          <w:rFonts w:ascii="Times New Roman" w:eastAsia="Times New Roman" w:hAnsi="Times New Roman" w:cs="Times New Roman"/>
          <w:sz w:val="24"/>
          <w:szCs w:val="24"/>
        </w:rPr>
        <w:t xml:space="preserve"> </w:t>
      </w:r>
      <w:r w:rsidRPr="00504081">
        <w:rPr>
          <w:rFonts w:ascii="Times New Roman" w:eastAsia="Times New Roman" w:hAnsi="Times New Roman" w:cs="Times New Roman"/>
          <w:sz w:val="24"/>
          <w:szCs w:val="24"/>
        </w:rPr>
        <w:t>Decretos Municipais e subsidiariamente pelo Decreto Federal nº 7.892/13 e pela Lei nº. 8.666, de 21 de junho de 1993, aplicar-se-ão os princípios gerais de Direito.</w:t>
      </w:r>
    </w:p>
    <w:p w:rsidR="003E76DD" w:rsidRPr="00504081" w:rsidRDefault="003E76DD" w:rsidP="001149F3">
      <w:pPr>
        <w:pStyle w:val="Corpodetexto2"/>
        <w:spacing w:after="0" w:line="240" w:lineRule="auto"/>
        <w:rPr>
          <w:rFonts w:ascii="Times New Roman" w:eastAsia="Times New Roman" w:hAnsi="Times New Roman" w:cs="Times New Roman"/>
          <w:sz w:val="24"/>
          <w:szCs w:val="24"/>
        </w:rPr>
      </w:pPr>
    </w:p>
    <w:p w:rsidR="001149F3" w:rsidRPr="00504081" w:rsidRDefault="02D04538" w:rsidP="001149F3">
      <w:pPr>
        <w:autoSpaceDE w:val="0"/>
        <w:autoSpaceDN w:val="0"/>
        <w:adjustRightInd w:val="0"/>
        <w:spacing w:after="0" w:line="240" w:lineRule="auto"/>
        <w:jc w:val="right"/>
        <w:rPr>
          <w:rFonts w:ascii="Times New Roman" w:eastAsia="Times New Roman" w:hAnsi="Times New Roman"/>
          <w:color w:val="000000" w:themeColor="text1"/>
          <w:sz w:val="24"/>
          <w:szCs w:val="24"/>
        </w:rPr>
      </w:pPr>
      <w:r w:rsidRPr="00504081">
        <w:rPr>
          <w:rFonts w:ascii="Times New Roman" w:eastAsia="Times New Roman" w:hAnsi="Times New Roman"/>
          <w:color w:val="000000" w:themeColor="text1"/>
          <w:sz w:val="24"/>
          <w:szCs w:val="24"/>
        </w:rPr>
        <w:t>Santos Dumont, ____ de ______________ de 20</w:t>
      </w:r>
      <w:r w:rsidR="0049293F" w:rsidRPr="00504081">
        <w:rPr>
          <w:rFonts w:ascii="Times New Roman" w:eastAsia="Times New Roman" w:hAnsi="Times New Roman"/>
          <w:color w:val="000000" w:themeColor="text1"/>
          <w:sz w:val="24"/>
          <w:szCs w:val="24"/>
        </w:rPr>
        <w:t>22</w:t>
      </w:r>
      <w:r w:rsidRPr="00504081">
        <w:rPr>
          <w:rFonts w:ascii="Times New Roman" w:eastAsia="Times New Roman" w:hAnsi="Times New Roman"/>
          <w:color w:val="000000" w:themeColor="text1"/>
          <w:sz w:val="24"/>
          <w:szCs w:val="24"/>
        </w:rPr>
        <w:t>.</w:t>
      </w:r>
    </w:p>
    <w:p w:rsidR="007A4EAC" w:rsidRPr="00504081" w:rsidRDefault="007A4EAC" w:rsidP="001149F3">
      <w:pPr>
        <w:autoSpaceDE w:val="0"/>
        <w:autoSpaceDN w:val="0"/>
        <w:adjustRightInd w:val="0"/>
        <w:spacing w:after="0" w:line="240" w:lineRule="auto"/>
        <w:jc w:val="right"/>
        <w:rPr>
          <w:rFonts w:ascii="Times New Roman" w:hAnsi="Times New Roman"/>
          <w:color w:val="000000"/>
          <w:sz w:val="24"/>
          <w:szCs w:val="24"/>
        </w:rPr>
      </w:pPr>
    </w:p>
    <w:p w:rsidR="00B1355B" w:rsidRPr="00504081" w:rsidRDefault="00B1355B" w:rsidP="001149F3">
      <w:pPr>
        <w:autoSpaceDE w:val="0"/>
        <w:autoSpaceDN w:val="0"/>
        <w:adjustRightInd w:val="0"/>
        <w:spacing w:after="0" w:line="240" w:lineRule="auto"/>
        <w:jc w:val="right"/>
        <w:rPr>
          <w:rFonts w:ascii="Times New Roman" w:hAnsi="Times New Roman"/>
          <w:color w:val="000000"/>
          <w:sz w:val="24"/>
          <w:szCs w:val="24"/>
        </w:rPr>
      </w:pPr>
    </w:p>
    <w:p w:rsidR="001149F3" w:rsidRPr="00504081" w:rsidRDefault="02D04538" w:rsidP="00B1355B">
      <w:pPr>
        <w:autoSpaceDE w:val="0"/>
        <w:autoSpaceDN w:val="0"/>
        <w:adjustRightInd w:val="0"/>
        <w:spacing w:after="0" w:line="240" w:lineRule="auto"/>
        <w:jc w:val="both"/>
        <w:rPr>
          <w:rFonts w:ascii="Times New Roman" w:hAnsi="Times New Roman"/>
          <w:color w:val="000000"/>
          <w:sz w:val="24"/>
          <w:szCs w:val="24"/>
        </w:rPr>
      </w:pPr>
      <w:r w:rsidRPr="00504081">
        <w:rPr>
          <w:rFonts w:ascii="Times New Roman" w:eastAsia="Times New Roman" w:hAnsi="Times New Roman"/>
          <w:color w:val="000000" w:themeColor="text1"/>
          <w:sz w:val="24"/>
          <w:szCs w:val="24"/>
        </w:rPr>
        <w:t>_______________________________                                    _______________________________</w:t>
      </w:r>
    </w:p>
    <w:p w:rsidR="001149F3" w:rsidRPr="00504081" w:rsidRDefault="00E50121" w:rsidP="001149F3">
      <w:pPr>
        <w:autoSpaceDE w:val="0"/>
        <w:autoSpaceDN w:val="0"/>
        <w:adjustRightInd w:val="0"/>
        <w:spacing w:after="0" w:line="240" w:lineRule="auto"/>
        <w:rPr>
          <w:rFonts w:ascii="Times New Roman" w:hAnsi="Times New Roman"/>
          <w:bCs/>
          <w:sz w:val="24"/>
          <w:szCs w:val="24"/>
        </w:rPr>
      </w:pPr>
      <w:r w:rsidRPr="00504081">
        <w:rPr>
          <w:rFonts w:ascii="Times New Roman" w:eastAsia="Times New Roman" w:hAnsi="Times New Roman"/>
          <w:color w:val="000000"/>
          <w:sz w:val="24"/>
          <w:szCs w:val="24"/>
        </w:rPr>
        <w:t xml:space="preserve">  Município </w:t>
      </w:r>
      <w:r w:rsidR="00050935" w:rsidRPr="00504081">
        <w:rPr>
          <w:rFonts w:ascii="Times New Roman" w:eastAsia="Times New Roman" w:hAnsi="Times New Roman"/>
          <w:color w:val="000000"/>
          <w:sz w:val="24"/>
          <w:szCs w:val="24"/>
        </w:rPr>
        <w:t>d</w:t>
      </w:r>
      <w:r w:rsidRPr="00504081">
        <w:rPr>
          <w:rFonts w:ascii="Times New Roman" w:eastAsia="Times New Roman" w:hAnsi="Times New Roman"/>
          <w:color w:val="000000"/>
          <w:sz w:val="24"/>
          <w:szCs w:val="24"/>
        </w:rPr>
        <w:t>e Santos Dumont</w:t>
      </w:r>
      <w:r w:rsidR="001149F3" w:rsidRPr="00504081">
        <w:rPr>
          <w:rFonts w:ascii="Times New Roman" w:hAnsi="Times New Roman"/>
          <w:color w:val="000000"/>
          <w:sz w:val="24"/>
          <w:szCs w:val="24"/>
        </w:rPr>
        <w:tab/>
      </w:r>
      <w:r w:rsidR="001149F3" w:rsidRPr="00504081">
        <w:rPr>
          <w:rFonts w:ascii="Times New Roman" w:hAnsi="Times New Roman"/>
          <w:color w:val="000000"/>
          <w:sz w:val="24"/>
          <w:szCs w:val="24"/>
        </w:rPr>
        <w:tab/>
      </w:r>
      <w:r w:rsidRPr="00504081">
        <w:rPr>
          <w:rFonts w:ascii="Times New Roman" w:hAnsi="Times New Roman"/>
          <w:color w:val="000000"/>
          <w:sz w:val="24"/>
          <w:szCs w:val="24"/>
        </w:rPr>
        <w:t xml:space="preserve">              </w:t>
      </w:r>
      <w:r w:rsidR="000D413D" w:rsidRPr="00504081">
        <w:rPr>
          <w:rFonts w:ascii="Times New Roman" w:hAnsi="Times New Roman"/>
          <w:color w:val="000000"/>
          <w:sz w:val="24"/>
          <w:szCs w:val="24"/>
        </w:rPr>
        <w:t xml:space="preserve">                                </w:t>
      </w:r>
      <w:r w:rsidR="008D2026" w:rsidRPr="00504081">
        <w:rPr>
          <w:rFonts w:ascii="Times New Roman" w:hAnsi="Times New Roman"/>
          <w:color w:val="000000"/>
          <w:sz w:val="24"/>
          <w:szCs w:val="24"/>
        </w:rPr>
        <w:t xml:space="preserve">   </w:t>
      </w:r>
      <w:r w:rsidR="000D413D" w:rsidRPr="00504081">
        <w:rPr>
          <w:rFonts w:ascii="Times New Roman" w:hAnsi="Times New Roman"/>
          <w:color w:val="000000"/>
          <w:sz w:val="24"/>
          <w:szCs w:val="24"/>
        </w:rPr>
        <w:t xml:space="preserve"> </w:t>
      </w:r>
      <w:r w:rsidR="004168BC" w:rsidRPr="00504081">
        <w:rPr>
          <w:rFonts w:ascii="Times New Roman" w:eastAsia="Times New Roman" w:hAnsi="Times New Roman"/>
          <w:color w:val="000000"/>
          <w:sz w:val="24"/>
          <w:szCs w:val="24"/>
        </w:rPr>
        <w:t>Empresa</w:t>
      </w:r>
    </w:p>
    <w:p w:rsidR="001149F3" w:rsidRPr="00504081" w:rsidRDefault="00723536" w:rsidP="001149F3">
      <w:pPr>
        <w:autoSpaceDE w:val="0"/>
        <w:autoSpaceDN w:val="0"/>
        <w:adjustRightInd w:val="0"/>
        <w:spacing w:after="0" w:line="240" w:lineRule="auto"/>
        <w:rPr>
          <w:rFonts w:ascii="Times New Roman" w:hAnsi="Times New Roman"/>
          <w:iCs/>
          <w:color w:val="000000"/>
          <w:sz w:val="24"/>
          <w:szCs w:val="24"/>
        </w:rPr>
      </w:pPr>
      <w:r w:rsidRPr="00504081">
        <w:rPr>
          <w:rFonts w:ascii="Times New Roman" w:eastAsia="Times New Roman" w:hAnsi="Times New Roman"/>
          <w:color w:val="000000" w:themeColor="text1"/>
          <w:sz w:val="24"/>
          <w:szCs w:val="24"/>
        </w:rPr>
        <w:t xml:space="preserve">   </w:t>
      </w:r>
      <w:r w:rsidR="02D04538" w:rsidRPr="00504081">
        <w:rPr>
          <w:rFonts w:ascii="Times New Roman" w:eastAsia="Times New Roman" w:hAnsi="Times New Roman"/>
          <w:color w:val="000000" w:themeColor="text1"/>
          <w:sz w:val="24"/>
          <w:szCs w:val="24"/>
        </w:rPr>
        <w:t xml:space="preserve">Carlos Alberto </w:t>
      </w:r>
      <w:r w:rsidR="008D2026" w:rsidRPr="00504081">
        <w:rPr>
          <w:rFonts w:ascii="Times New Roman" w:eastAsia="Times New Roman" w:hAnsi="Times New Roman"/>
          <w:color w:val="000000" w:themeColor="text1"/>
          <w:sz w:val="24"/>
          <w:szCs w:val="24"/>
        </w:rPr>
        <w:t>de Azevedo</w:t>
      </w:r>
      <w:r w:rsidR="02D04538" w:rsidRPr="00504081">
        <w:rPr>
          <w:rFonts w:ascii="Times New Roman" w:eastAsia="Times New Roman" w:hAnsi="Times New Roman"/>
          <w:color w:val="000000" w:themeColor="text1"/>
          <w:sz w:val="24"/>
          <w:szCs w:val="24"/>
        </w:rPr>
        <w:t xml:space="preserve">                                         </w:t>
      </w:r>
      <w:r w:rsidR="008D2026" w:rsidRPr="00504081">
        <w:rPr>
          <w:rFonts w:ascii="Times New Roman" w:eastAsia="Times New Roman" w:hAnsi="Times New Roman"/>
          <w:color w:val="000000" w:themeColor="text1"/>
          <w:sz w:val="24"/>
          <w:szCs w:val="24"/>
        </w:rPr>
        <w:t xml:space="preserve">              </w:t>
      </w:r>
      <w:r w:rsidR="02D04538"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color w:val="000000" w:themeColor="text1"/>
          <w:sz w:val="24"/>
          <w:szCs w:val="24"/>
        </w:rPr>
        <w:t xml:space="preserve"> </w:t>
      </w:r>
      <w:r w:rsidR="02D04538" w:rsidRPr="00504081">
        <w:rPr>
          <w:rFonts w:ascii="Times New Roman" w:eastAsia="Times New Roman" w:hAnsi="Times New Roman"/>
          <w:color w:val="000000" w:themeColor="text1"/>
          <w:sz w:val="24"/>
          <w:szCs w:val="24"/>
        </w:rPr>
        <w:t xml:space="preserve"> </w:t>
      </w:r>
      <w:r w:rsidR="00E50121" w:rsidRPr="00504081">
        <w:rPr>
          <w:rFonts w:ascii="Times New Roman" w:eastAsia="Times New Roman" w:hAnsi="Times New Roman"/>
          <w:color w:val="000000" w:themeColor="text1"/>
          <w:sz w:val="24"/>
          <w:szCs w:val="24"/>
        </w:rPr>
        <w:t xml:space="preserve">  </w:t>
      </w:r>
      <w:r w:rsidR="02D04538" w:rsidRPr="00504081">
        <w:rPr>
          <w:rFonts w:ascii="Times New Roman" w:eastAsia="Times New Roman" w:hAnsi="Times New Roman"/>
          <w:color w:val="000000" w:themeColor="text1"/>
          <w:sz w:val="24"/>
          <w:szCs w:val="24"/>
        </w:rPr>
        <w:t xml:space="preserve">  Representante Legal</w:t>
      </w:r>
    </w:p>
    <w:p w:rsidR="001149F3" w:rsidRPr="00504081" w:rsidRDefault="00723536" w:rsidP="001149F3">
      <w:pPr>
        <w:autoSpaceDE w:val="0"/>
        <w:autoSpaceDN w:val="0"/>
        <w:adjustRightInd w:val="0"/>
        <w:spacing w:after="0" w:line="240" w:lineRule="auto"/>
        <w:rPr>
          <w:rFonts w:ascii="Times New Roman" w:hAnsi="Times New Roman"/>
          <w:iCs/>
          <w:color w:val="000000"/>
          <w:sz w:val="24"/>
          <w:szCs w:val="24"/>
        </w:rPr>
      </w:pPr>
      <w:r w:rsidRPr="00504081">
        <w:rPr>
          <w:rFonts w:ascii="Times New Roman" w:eastAsia="Times New Roman" w:hAnsi="Times New Roman"/>
          <w:color w:val="000000" w:themeColor="text1"/>
          <w:sz w:val="24"/>
          <w:szCs w:val="24"/>
        </w:rPr>
        <w:t xml:space="preserve">       </w:t>
      </w:r>
      <w:r w:rsidR="02D04538" w:rsidRPr="00504081">
        <w:rPr>
          <w:rFonts w:ascii="Times New Roman" w:eastAsia="Times New Roman" w:hAnsi="Times New Roman"/>
          <w:color w:val="000000" w:themeColor="text1"/>
          <w:sz w:val="24"/>
          <w:szCs w:val="24"/>
        </w:rPr>
        <w:t xml:space="preserve">Prefeito Municipal                                 </w:t>
      </w:r>
      <w:r w:rsidR="000D413D"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color w:val="000000" w:themeColor="text1"/>
          <w:sz w:val="24"/>
          <w:szCs w:val="24"/>
        </w:rPr>
        <w:t xml:space="preserve"> </w:t>
      </w:r>
      <w:r w:rsidR="00E50121"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color w:val="000000" w:themeColor="text1"/>
          <w:sz w:val="24"/>
          <w:szCs w:val="24"/>
        </w:rPr>
        <w:t xml:space="preserve">   </w:t>
      </w:r>
      <w:r w:rsidR="008D2026" w:rsidRPr="00504081">
        <w:rPr>
          <w:rFonts w:ascii="Times New Roman" w:eastAsia="Times New Roman" w:hAnsi="Times New Roman"/>
          <w:color w:val="000000" w:themeColor="text1"/>
          <w:sz w:val="24"/>
          <w:szCs w:val="24"/>
        </w:rPr>
        <w:t xml:space="preserve">  </w:t>
      </w:r>
      <w:r w:rsidR="00E50121"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color w:val="000000" w:themeColor="text1"/>
          <w:sz w:val="24"/>
          <w:szCs w:val="24"/>
        </w:rPr>
        <w:t xml:space="preserve">  </w:t>
      </w:r>
      <w:r w:rsidR="02D04538" w:rsidRPr="00504081">
        <w:rPr>
          <w:rFonts w:ascii="Times New Roman" w:eastAsia="Times New Roman" w:hAnsi="Times New Roman"/>
          <w:color w:val="000000" w:themeColor="text1"/>
          <w:sz w:val="24"/>
          <w:szCs w:val="24"/>
        </w:rPr>
        <w:t>Detentora</w:t>
      </w:r>
    </w:p>
    <w:p w:rsidR="001149F3" w:rsidRPr="00504081" w:rsidRDefault="001149F3" w:rsidP="001149F3">
      <w:pPr>
        <w:autoSpaceDE w:val="0"/>
        <w:autoSpaceDN w:val="0"/>
        <w:adjustRightInd w:val="0"/>
        <w:spacing w:after="0" w:line="240" w:lineRule="auto"/>
        <w:jc w:val="both"/>
        <w:rPr>
          <w:rFonts w:ascii="Times New Roman" w:hAnsi="Times New Roman"/>
          <w:iCs/>
          <w:color w:val="000000"/>
          <w:sz w:val="24"/>
          <w:szCs w:val="24"/>
        </w:rPr>
      </w:pPr>
    </w:p>
    <w:p w:rsidR="002525B2" w:rsidRPr="00504081" w:rsidRDefault="002525B2" w:rsidP="00831A50">
      <w:pPr>
        <w:autoSpaceDE w:val="0"/>
        <w:autoSpaceDN w:val="0"/>
        <w:adjustRightInd w:val="0"/>
        <w:spacing w:after="0" w:line="240" w:lineRule="auto"/>
        <w:jc w:val="both"/>
        <w:rPr>
          <w:rFonts w:ascii="Times New Roman" w:eastAsia="Times New Roman" w:hAnsi="Times New Roman"/>
          <w:b/>
          <w:color w:val="000000" w:themeColor="text1"/>
          <w:sz w:val="24"/>
          <w:szCs w:val="24"/>
        </w:rPr>
      </w:pPr>
    </w:p>
    <w:p w:rsidR="001149F3" w:rsidRPr="00504081" w:rsidRDefault="02D04538" w:rsidP="00831A50">
      <w:pPr>
        <w:autoSpaceDE w:val="0"/>
        <w:autoSpaceDN w:val="0"/>
        <w:adjustRightInd w:val="0"/>
        <w:spacing w:after="0" w:line="240" w:lineRule="auto"/>
        <w:jc w:val="both"/>
        <w:rPr>
          <w:rFonts w:ascii="Times New Roman" w:hAnsi="Times New Roman"/>
          <w:iCs/>
          <w:color w:val="000000"/>
          <w:sz w:val="24"/>
          <w:szCs w:val="24"/>
        </w:rPr>
      </w:pPr>
      <w:r w:rsidRPr="00504081">
        <w:rPr>
          <w:rFonts w:ascii="Times New Roman" w:eastAsia="Times New Roman" w:hAnsi="Times New Roman"/>
          <w:b/>
          <w:color w:val="000000" w:themeColor="text1"/>
          <w:sz w:val="24"/>
          <w:szCs w:val="24"/>
        </w:rPr>
        <w:t xml:space="preserve">Testemunhas: </w:t>
      </w:r>
      <w:r w:rsidR="00831A50" w:rsidRPr="00504081">
        <w:rPr>
          <w:rFonts w:ascii="Times New Roman" w:eastAsia="Times New Roman" w:hAnsi="Times New Roman"/>
          <w:b/>
          <w:color w:val="000000" w:themeColor="text1"/>
          <w:sz w:val="24"/>
          <w:szCs w:val="24"/>
        </w:rPr>
        <w:t xml:space="preserve"> </w:t>
      </w:r>
      <w:r w:rsidRPr="00504081">
        <w:rPr>
          <w:rFonts w:ascii="Times New Roman" w:eastAsia="Times New Roman" w:hAnsi="Times New Roman"/>
          <w:color w:val="000000" w:themeColor="text1"/>
          <w:sz w:val="24"/>
          <w:szCs w:val="24"/>
        </w:rPr>
        <w:t>Nome: ____________________________</w:t>
      </w:r>
      <w:r w:rsidR="00831A50" w:rsidRPr="00504081">
        <w:rPr>
          <w:rFonts w:ascii="Times New Roman" w:eastAsia="Times New Roman" w:hAnsi="Times New Roman"/>
          <w:color w:val="000000" w:themeColor="text1"/>
          <w:sz w:val="24"/>
          <w:szCs w:val="24"/>
        </w:rPr>
        <w:t xml:space="preserve">  </w:t>
      </w:r>
      <w:r w:rsidRPr="00504081">
        <w:rPr>
          <w:rFonts w:ascii="Times New Roman" w:eastAsia="Times New Roman" w:hAnsi="Times New Roman"/>
          <w:color w:val="000000" w:themeColor="text1"/>
          <w:sz w:val="24"/>
          <w:szCs w:val="24"/>
        </w:rPr>
        <w:t>CPF: ________________________</w:t>
      </w:r>
    </w:p>
    <w:p w:rsidR="007A4EAC" w:rsidRPr="00504081" w:rsidRDefault="00831A50" w:rsidP="00B1355B">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504081">
        <w:rPr>
          <w:rFonts w:ascii="Times New Roman" w:eastAsia="Times New Roman" w:hAnsi="Times New Roman"/>
          <w:color w:val="000000" w:themeColor="text1"/>
          <w:sz w:val="24"/>
          <w:szCs w:val="24"/>
        </w:rPr>
        <w:t xml:space="preserve">                         </w:t>
      </w:r>
    </w:p>
    <w:p w:rsidR="009E0DE1" w:rsidRPr="00504081" w:rsidRDefault="007A4EAC" w:rsidP="00B1355B">
      <w:pPr>
        <w:autoSpaceDE w:val="0"/>
        <w:autoSpaceDN w:val="0"/>
        <w:adjustRightInd w:val="0"/>
        <w:spacing w:after="0" w:line="360" w:lineRule="auto"/>
        <w:jc w:val="both"/>
        <w:rPr>
          <w:rFonts w:ascii="Times New Roman" w:hAnsi="Times New Roman"/>
          <w:iCs/>
          <w:color w:val="000000"/>
          <w:sz w:val="24"/>
          <w:szCs w:val="24"/>
        </w:rPr>
      </w:pPr>
      <w:r w:rsidRPr="00504081">
        <w:rPr>
          <w:rFonts w:ascii="Times New Roman" w:eastAsia="Times New Roman" w:hAnsi="Times New Roman"/>
          <w:color w:val="000000" w:themeColor="text1"/>
          <w:sz w:val="24"/>
          <w:szCs w:val="24"/>
        </w:rPr>
        <w:t xml:space="preserve">                         </w:t>
      </w:r>
      <w:r w:rsidR="02D04538" w:rsidRPr="00504081">
        <w:rPr>
          <w:rFonts w:ascii="Times New Roman" w:eastAsia="Times New Roman" w:hAnsi="Times New Roman"/>
          <w:color w:val="000000" w:themeColor="text1"/>
          <w:sz w:val="24"/>
          <w:szCs w:val="24"/>
        </w:rPr>
        <w:t>Nome:_____________________________</w:t>
      </w:r>
      <w:r w:rsidR="00831A50" w:rsidRPr="00504081">
        <w:rPr>
          <w:rFonts w:ascii="Times New Roman" w:eastAsia="Times New Roman" w:hAnsi="Times New Roman"/>
          <w:color w:val="000000" w:themeColor="text1"/>
          <w:sz w:val="24"/>
          <w:szCs w:val="24"/>
        </w:rPr>
        <w:t xml:space="preserve">  </w:t>
      </w:r>
      <w:r w:rsidR="02D04538" w:rsidRPr="00504081">
        <w:rPr>
          <w:rFonts w:ascii="Times New Roman" w:eastAsia="Times New Roman" w:hAnsi="Times New Roman"/>
          <w:color w:val="000000" w:themeColor="text1"/>
          <w:sz w:val="24"/>
          <w:szCs w:val="24"/>
        </w:rPr>
        <w:t>CPF:_________________________</w:t>
      </w:r>
      <w:bookmarkStart w:id="0" w:name="_GoBack"/>
      <w:bookmarkEnd w:id="0"/>
    </w:p>
    <w:sectPr w:rsidR="009E0DE1" w:rsidRPr="00504081" w:rsidSect="00647BD1">
      <w:headerReference w:type="default" r:id="rId9"/>
      <w:footerReference w:type="default" r:id="rId10"/>
      <w:pgSz w:w="11907" w:h="16840" w:code="9"/>
      <w:pgMar w:top="1950" w:right="737" w:bottom="851" w:left="1021" w:header="567" w:footer="38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896" w:rsidRDefault="00CC3896" w:rsidP="00BB7C8C">
      <w:pPr>
        <w:spacing w:after="0" w:line="240" w:lineRule="auto"/>
      </w:pPr>
      <w:r>
        <w:separator/>
      </w:r>
    </w:p>
  </w:endnote>
  <w:endnote w:type="continuationSeparator" w:id="1">
    <w:p w:rsidR="00CC3896" w:rsidRDefault="00CC3896" w:rsidP="00BB7C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hruti">
    <w:panose1 w:val="020B0502040204020203"/>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D0" w:rsidRPr="00445B9F" w:rsidRDefault="00462FD0" w:rsidP="00B675C1">
    <w:pPr>
      <w:pStyle w:val="Subttulo"/>
      <w:jc w:val="center"/>
      <w:rPr>
        <w:rFonts w:ascii="Verdana" w:hAnsi="Verdana"/>
        <w:i/>
        <w:sz w:val="22"/>
        <w:szCs w:val="22"/>
      </w:rPr>
    </w:pPr>
    <w:r w:rsidRPr="00445B9F">
      <w:rPr>
        <w:rFonts w:ascii="Verdana" w:hAnsi="Verdana"/>
        <w:i/>
        <w:sz w:val="22"/>
        <w:szCs w:val="22"/>
      </w:rPr>
      <w:t>Praça Cesário Alvim, 02 - Centro</w:t>
    </w:r>
    <w:r w:rsidRPr="00445B9F">
      <w:rPr>
        <w:rFonts w:ascii="Verdana" w:hAnsi="Verdana"/>
        <w:bCs/>
        <w:i/>
        <w:sz w:val="22"/>
        <w:szCs w:val="22"/>
      </w:rPr>
      <w:t xml:space="preserve"> - SANTOS DUMONT</w:t>
    </w:r>
    <w:r w:rsidRPr="00445B9F">
      <w:rPr>
        <w:rFonts w:ascii="Verdana" w:hAnsi="Verdana"/>
        <w:i/>
        <w:sz w:val="22"/>
        <w:szCs w:val="22"/>
      </w:rPr>
      <w:t xml:space="preserve"> - MG</w:t>
    </w:r>
  </w:p>
  <w:p w:rsidR="00462FD0" w:rsidRPr="00445B9F" w:rsidRDefault="00462FD0" w:rsidP="00B675C1">
    <w:pPr>
      <w:pStyle w:val="Rodap"/>
      <w:jc w:val="center"/>
      <w:rPr>
        <w:b/>
      </w:rPr>
    </w:pPr>
    <w:r w:rsidRPr="00445B9F">
      <w:rPr>
        <w:rFonts w:ascii="Verdana" w:hAnsi="Verdana"/>
        <w:b/>
        <w:i/>
      </w:rPr>
      <w:t xml:space="preserve">TEL. (32) 3252 -7400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896" w:rsidRDefault="00CC3896" w:rsidP="00BB7C8C">
      <w:pPr>
        <w:spacing w:after="0" w:line="240" w:lineRule="auto"/>
      </w:pPr>
      <w:r>
        <w:separator/>
      </w:r>
    </w:p>
  </w:footnote>
  <w:footnote w:type="continuationSeparator" w:id="1">
    <w:p w:rsidR="00CC3896" w:rsidRDefault="00CC3896" w:rsidP="00BB7C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FD0" w:rsidRDefault="00462FD0" w:rsidP="004F0DB0">
    <w:pPr>
      <w:pStyle w:val="Cabealho"/>
    </w:pPr>
    <w:r w:rsidRPr="004F0DB0">
      <w:rPr>
        <w:noProof/>
        <w:lang w:eastAsia="pt-BR"/>
      </w:rPr>
      <w:drawing>
        <wp:inline distT="0" distB="0" distL="0" distR="0">
          <wp:extent cx="3035046" cy="844906"/>
          <wp:effectExtent l="19050" t="0" r="0" b="0"/>
          <wp:docPr id="1" name="image1.png" descr="https://lh3.googleusercontent.com/Uw5HRFZaHHIOpHF9O0aBaH6asPj_MsM3aHiC900BsW1ctwVQlLShm4b5qA1bb145YbsNNP-Eevkw0qjmQlljmRuC47GMjoIyMuvWHJNvGwmGsmA7sXo75Hy5hzFnHrLnFRSolt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Uw5HRFZaHHIOpHF9O0aBaH6asPj_MsM3aHiC900BsW1ctwVQlLShm4b5qA1bb145YbsNNP-Eevkw0qjmQlljmRuC47GMjoIyMuvWHJNvGwmGsmA7sXo75Hy5hzFnHrLnFRSolt0O"/>
                  <pic:cNvPicPr>
                    <a:picLocks noChangeAspect="1" noChangeArrowheads="1"/>
                  </pic:cNvPicPr>
                </pic:nvPicPr>
                <pic:blipFill>
                  <a:blip r:embed="rId1"/>
                  <a:srcRect/>
                  <a:stretch>
                    <a:fillRect/>
                  </a:stretch>
                </pic:blipFill>
                <pic:spPr bwMode="auto">
                  <a:xfrm>
                    <a:off x="0" y="0"/>
                    <a:ext cx="3036558" cy="845327"/>
                  </a:xfrm>
                  <a:prstGeom prst="rect">
                    <a:avLst/>
                  </a:prstGeom>
                  <a:noFill/>
                  <a:ln w="9525">
                    <a:noFill/>
                    <a:miter lim="800000"/>
                    <a:headEnd/>
                    <a:tailEnd/>
                  </a:ln>
                </pic:spPr>
              </pic:pic>
            </a:graphicData>
          </a:graphic>
        </wp:inline>
      </w:drawing>
    </w:r>
    <w:r>
      <w:rPr>
        <w:noProof/>
        <w:lang w:eastAsia="pt-BR"/>
      </w:rPr>
      <w:drawing>
        <wp:anchor distT="0" distB="0" distL="114300" distR="114300" simplePos="0" relativeHeight="251659264" behindDoc="1" locked="0" layoutInCell="1" allowOverlap="1">
          <wp:simplePos x="0" y="0"/>
          <wp:positionH relativeFrom="column">
            <wp:posOffset>742950</wp:posOffset>
          </wp:positionH>
          <wp:positionV relativeFrom="paragraph">
            <wp:posOffset>2145030</wp:posOffset>
          </wp:positionV>
          <wp:extent cx="4361815" cy="4502150"/>
          <wp:effectExtent l="19050" t="0" r="635" b="0"/>
          <wp:wrapNone/>
          <wp:docPr id="3" name="Imagem 10" descr="brasão papel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rasão papeltimbrado"/>
                  <pic:cNvPicPr>
                    <a:picLocks noChangeAspect="1" noChangeArrowheads="1"/>
                  </pic:cNvPicPr>
                </pic:nvPicPr>
                <pic:blipFill>
                  <a:blip r:embed="rId2"/>
                  <a:srcRect/>
                  <a:stretch>
                    <a:fillRect/>
                  </a:stretch>
                </pic:blipFill>
                <pic:spPr bwMode="auto">
                  <a:xfrm>
                    <a:off x="0" y="0"/>
                    <a:ext cx="4361815" cy="45021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77C3A"/>
    <w:multiLevelType w:val="hybridMultilevel"/>
    <w:tmpl w:val="37A6392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2BAB781B"/>
    <w:multiLevelType w:val="hybridMultilevel"/>
    <w:tmpl w:val="DC9270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C932BF5"/>
    <w:multiLevelType w:val="hybridMultilevel"/>
    <w:tmpl w:val="19CE4D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1A5103E"/>
    <w:multiLevelType w:val="hybridMultilevel"/>
    <w:tmpl w:val="1A4C4E70"/>
    <w:lvl w:ilvl="0" w:tplc="04160001">
      <w:start w:val="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EBF2BE9"/>
    <w:multiLevelType w:val="hybridMultilevel"/>
    <w:tmpl w:val="8280E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5E2A305A"/>
    <w:multiLevelType w:val="hybridMultilevel"/>
    <w:tmpl w:val="71A09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638D6630"/>
    <w:multiLevelType w:val="hybridMultilevel"/>
    <w:tmpl w:val="B4D4BCEE"/>
    <w:lvl w:ilvl="0" w:tplc="25605260">
      <w:start w:val="2"/>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4C20594"/>
    <w:multiLevelType w:val="hybridMultilevel"/>
    <w:tmpl w:val="596CFD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FD614D9"/>
    <w:multiLevelType w:val="hybridMultilevel"/>
    <w:tmpl w:val="EC0ADD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7"/>
  </w:num>
  <w:num w:numId="5">
    <w:abstractNumId w:val="0"/>
  </w:num>
  <w:num w:numId="6">
    <w:abstractNumId w:val="5"/>
  </w:num>
  <w:num w:numId="7">
    <w:abstractNumId w:val="4"/>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15565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7C8C"/>
    <w:rsid w:val="000114B4"/>
    <w:rsid w:val="00012F90"/>
    <w:rsid w:val="000178AA"/>
    <w:rsid w:val="000201CF"/>
    <w:rsid w:val="000261B1"/>
    <w:rsid w:val="000262D5"/>
    <w:rsid w:val="00026B3C"/>
    <w:rsid w:val="00030053"/>
    <w:rsid w:val="00031847"/>
    <w:rsid w:val="000360CF"/>
    <w:rsid w:val="000451ED"/>
    <w:rsid w:val="00046A07"/>
    <w:rsid w:val="00046FE9"/>
    <w:rsid w:val="00050916"/>
    <w:rsid w:val="00050935"/>
    <w:rsid w:val="00052CA8"/>
    <w:rsid w:val="00052CC2"/>
    <w:rsid w:val="000532E7"/>
    <w:rsid w:val="00054A88"/>
    <w:rsid w:val="000609D9"/>
    <w:rsid w:val="000615CD"/>
    <w:rsid w:val="00062E6A"/>
    <w:rsid w:val="00070EF3"/>
    <w:rsid w:val="00077EFF"/>
    <w:rsid w:val="000822FB"/>
    <w:rsid w:val="00084557"/>
    <w:rsid w:val="000853BE"/>
    <w:rsid w:val="000867A2"/>
    <w:rsid w:val="00086CD4"/>
    <w:rsid w:val="000870C3"/>
    <w:rsid w:val="000904BC"/>
    <w:rsid w:val="0009151B"/>
    <w:rsid w:val="00093185"/>
    <w:rsid w:val="00094EF0"/>
    <w:rsid w:val="000A1A49"/>
    <w:rsid w:val="000A4669"/>
    <w:rsid w:val="000A46F6"/>
    <w:rsid w:val="000B2459"/>
    <w:rsid w:val="000B27B1"/>
    <w:rsid w:val="000B5358"/>
    <w:rsid w:val="000B597B"/>
    <w:rsid w:val="000C3E23"/>
    <w:rsid w:val="000C6A74"/>
    <w:rsid w:val="000D413D"/>
    <w:rsid w:val="000E62B0"/>
    <w:rsid w:val="000E62FB"/>
    <w:rsid w:val="000F428B"/>
    <w:rsid w:val="00102675"/>
    <w:rsid w:val="00111105"/>
    <w:rsid w:val="001142B8"/>
    <w:rsid w:val="001149F3"/>
    <w:rsid w:val="00115552"/>
    <w:rsid w:val="00117DCA"/>
    <w:rsid w:val="00121D71"/>
    <w:rsid w:val="0012274E"/>
    <w:rsid w:val="00123528"/>
    <w:rsid w:val="001271BE"/>
    <w:rsid w:val="0013181A"/>
    <w:rsid w:val="00135941"/>
    <w:rsid w:val="00137CD6"/>
    <w:rsid w:val="001412F0"/>
    <w:rsid w:val="00143B82"/>
    <w:rsid w:val="001465C4"/>
    <w:rsid w:val="00150297"/>
    <w:rsid w:val="00155418"/>
    <w:rsid w:val="00161D42"/>
    <w:rsid w:val="001651E0"/>
    <w:rsid w:val="00165C87"/>
    <w:rsid w:val="00166B6E"/>
    <w:rsid w:val="0017293B"/>
    <w:rsid w:val="00173D7D"/>
    <w:rsid w:val="00176990"/>
    <w:rsid w:val="0017706E"/>
    <w:rsid w:val="00182B21"/>
    <w:rsid w:val="0019094E"/>
    <w:rsid w:val="001A4158"/>
    <w:rsid w:val="001A6DB7"/>
    <w:rsid w:val="001B1444"/>
    <w:rsid w:val="001B2D59"/>
    <w:rsid w:val="001B2E1D"/>
    <w:rsid w:val="001B2FC0"/>
    <w:rsid w:val="001C2533"/>
    <w:rsid w:val="001C4706"/>
    <w:rsid w:val="001C638A"/>
    <w:rsid w:val="001D1BFA"/>
    <w:rsid w:val="001D2BE9"/>
    <w:rsid w:val="001D7AC5"/>
    <w:rsid w:val="001E02E5"/>
    <w:rsid w:val="001E140B"/>
    <w:rsid w:val="001E4635"/>
    <w:rsid w:val="001E53D7"/>
    <w:rsid w:val="001E6009"/>
    <w:rsid w:val="001E71E3"/>
    <w:rsid w:val="002002AE"/>
    <w:rsid w:val="002002EE"/>
    <w:rsid w:val="00201EA6"/>
    <w:rsid w:val="002043E1"/>
    <w:rsid w:val="002076B7"/>
    <w:rsid w:val="00211651"/>
    <w:rsid w:val="0021353A"/>
    <w:rsid w:val="0022090C"/>
    <w:rsid w:val="00225565"/>
    <w:rsid w:val="00226653"/>
    <w:rsid w:val="00227550"/>
    <w:rsid w:val="00235840"/>
    <w:rsid w:val="002369C3"/>
    <w:rsid w:val="002372E4"/>
    <w:rsid w:val="002432E4"/>
    <w:rsid w:val="00243CF7"/>
    <w:rsid w:val="00247363"/>
    <w:rsid w:val="00251F63"/>
    <w:rsid w:val="002525B2"/>
    <w:rsid w:val="0025278D"/>
    <w:rsid w:val="002533F7"/>
    <w:rsid w:val="00260DDA"/>
    <w:rsid w:val="00261970"/>
    <w:rsid w:val="0026438A"/>
    <w:rsid w:val="00267618"/>
    <w:rsid w:val="002810E0"/>
    <w:rsid w:val="00281A04"/>
    <w:rsid w:val="0028364D"/>
    <w:rsid w:val="00285533"/>
    <w:rsid w:val="00285D1A"/>
    <w:rsid w:val="002909D3"/>
    <w:rsid w:val="002931A2"/>
    <w:rsid w:val="00295E87"/>
    <w:rsid w:val="00296FA3"/>
    <w:rsid w:val="002A1593"/>
    <w:rsid w:val="002A3260"/>
    <w:rsid w:val="002A620B"/>
    <w:rsid w:val="002B15BD"/>
    <w:rsid w:val="002B5AB9"/>
    <w:rsid w:val="002B7235"/>
    <w:rsid w:val="002C07E5"/>
    <w:rsid w:val="002C3C51"/>
    <w:rsid w:val="002C435B"/>
    <w:rsid w:val="002D0590"/>
    <w:rsid w:val="002D32BE"/>
    <w:rsid w:val="002D367C"/>
    <w:rsid w:val="002D6468"/>
    <w:rsid w:val="002D70C8"/>
    <w:rsid w:val="002E2BDE"/>
    <w:rsid w:val="002E7C63"/>
    <w:rsid w:val="002F15EF"/>
    <w:rsid w:val="00302D00"/>
    <w:rsid w:val="003041FF"/>
    <w:rsid w:val="003075BE"/>
    <w:rsid w:val="00307EA6"/>
    <w:rsid w:val="003105CF"/>
    <w:rsid w:val="00317B95"/>
    <w:rsid w:val="00320747"/>
    <w:rsid w:val="00323FB8"/>
    <w:rsid w:val="00324AC2"/>
    <w:rsid w:val="003254E7"/>
    <w:rsid w:val="00325C7B"/>
    <w:rsid w:val="00333A83"/>
    <w:rsid w:val="0033519E"/>
    <w:rsid w:val="00337E65"/>
    <w:rsid w:val="00337EA7"/>
    <w:rsid w:val="00341AAD"/>
    <w:rsid w:val="0034328E"/>
    <w:rsid w:val="0034372E"/>
    <w:rsid w:val="00353B2F"/>
    <w:rsid w:val="003540FB"/>
    <w:rsid w:val="00355BFF"/>
    <w:rsid w:val="00360655"/>
    <w:rsid w:val="00361BFA"/>
    <w:rsid w:val="0036454F"/>
    <w:rsid w:val="003676C8"/>
    <w:rsid w:val="00370653"/>
    <w:rsid w:val="003724F7"/>
    <w:rsid w:val="003738ED"/>
    <w:rsid w:val="003748F3"/>
    <w:rsid w:val="003759DF"/>
    <w:rsid w:val="003844EB"/>
    <w:rsid w:val="00385F11"/>
    <w:rsid w:val="00392BAA"/>
    <w:rsid w:val="003950E5"/>
    <w:rsid w:val="003A4F4B"/>
    <w:rsid w:val="003B1719"/>
    <w:rsid w:val="003C173C"/>
    <w:rsid w:val="003C39ED"/>
    <w:rsid w:val="003C6175"/>
    <w:rsid w:val="003D18D4"/>
    <w:rsid w:val="003D4829"/>
    <w:rsid w:val="003D52D0"/>
    <w:rsid w:val="003E0CEB"/>
    <w:rsid w:val="003E747D"/>
    <w:rsid w:val="003E76DD"/>
    <w:rsid w:val="003F013E"/>
    <w:rsid w:val="003F5246"/>
    <w:rsid w:val="003F6182"/>
    <w:rsid w:val="00401F13"/>
    <w:rsid w:val="0040371E"/>
    <w:rsid w:val="00405ACA"/>
    <w:rsid w:val="004138D9"/>
    <w:rsid w:val="004168BC"/>
    <w:rsid w:val="004174B8"/>
    <w:rsid w:val="00417669"/>
    <w:rsid w:val="004220BF"/>
    <w:rsid w:val="00422547"/>
    <w:rsid w:val="00423516"/>
    <w:rsid w:val="0042475A"/>
    <w:rsid w:val="00426EEA"/>
    <w:rsid w:val="00435EEE"/>
    <w:rsid w:val="00435FBB"/>
    <w:rsid w:val="00436EA7"/>
    <w:rsid w:val="004437FD"/>
    <w:rsid w:val="0044403B"/>
    <w:rsid w:val="00444B15"/>
    <w:rsid w:val="004458D2"/>
    <w:rsid w:val="00445B9F"/>
    <w:rsid w:val="00451E9D"/>
    <w:rsid w:val="0045280F"/>
    <w:rsid w:val="00452A6A"/>
    <w:rsid w:val="00454C72"/>
    <w:rsid w:val="00455222"/>
    <w:rsid w:val="0045594E"/>
    <w:rsid w:val="004560DC"/>
    <w:rsid w:val="00456335"/>
    <w:rsid w:val="004608EF"/>
    <w:rsid w:val="00462FD0"/>
    <w:rsid w:val="00464FBF"/>
    <w:rsid w:val="004659D2"/>
    <w:rsid w:val="0047358A"/>
    <w:rsid w:val="00475D8C"/>
    <w:rsid w:val="00477103"/>
    <w:rsid w:val="00481017"/>
    <w:rsid w:val="00481456"/>
    <w:rsid w:val="00483AC7"/>
    <w:rsid w:val="0049293F"/>
    <w:rsid w:val="00494BC5"/>
    <w:rsid w:val="00497E51"/>
    <w:rsid w:val="004A0C12"/>
    <w:rsid w:val="004A1FC9"/>
    <w:rsid w:val="004A3C82"/>
    <w:rsid w:val="004A4E51"/>
    <w:rsid w:val="004A7C9A"/>
    <w:rsid w:val="004B095F"/>
    <w:rsid w:val="004B55A4"/>
    <w:rsid w:val="004B7CD6"/>
    <w:rsid w:val="004C0EB4"/>
    <w:rsid w:val="004C5D32"/>
    <w:rsid w:val="004D14D1"/>
    <w:rsid w:val="004D3FC6"/>
    <w:rsid w:val="004D4DDB"/>
    <w:rsid w:val="004E3DE9"/>
    <w:rsid w:val="004E5A14"/>
    <w:rsid w:val="004E6ABE"/>
    <w:rsid w:val="004F0DB0"/>
    <w:rsid w:val="004F1295"/>
    <w:rsid w:val="004F1607"/>
    <w:rsid w:val="004F7E18"/>
    <w:rsid w:val="0050165D"/>
    <w:rsid w:val="00504081"/>
    <w:rsid w:val="00505855"/>
    <w:rsid w:val="00514922"/>
    <w:rsid w:val="00515122"/>
    <w:rsid w:val="00515A02"/>
    <w:rsid w:val="00516145"/>
    <w:rsid w:val="005212E4"/>
    <w:rsid w:val="00522231"/>
    <w:rsid w:val="0053330B"/>
    <w:rsid w:val="00535977"/>
    <w:rsid w:val="00540A9C"/>
    <w:rsid w:val="00540DD8"/>
    <w:rsid w:val="005503B8"/>
    <w:rsid w:val="00550984"/>
    <w:rsid w:val="00550AC0"/>
    <w:rsid w:val="00553F29"/>
    <w:rsid w:val="005615A2"/>
    <w:rsid w:val="005621DB"/>
    <w:rsid w:val="005622C9"/>
    <w:rsid w:val="00570D55"/>
    <w:rsid w:val="005735EF"/>
    <w:rsid w:val="005772CA"/>
    <w:rsid w:val="005776DC"/>
    <w:rsid w:val="005823A9"/>
    <w:rsid w:val="00582A6C"/>
    <w:rsid w:val="0058456F"/>
    <w:rsid w:val="00591010"/>
    <w:rsid w:val="00591B57"/>
    <w:rsid w:val="00595AE5"/>
    <w:rsid w:val="00596495"/>
    <w:rsid w:val="005A276E"/>
    <w:rsid w:val="005A2E2C"/>
    <w:rsid w:val="005B0210"/>
    <w:rsid w:val="005B09BA"/>
    <w:rsid w:val="005B1330"/>
    <w:rsid w:val="005B1A86"/>
    <w:rsid w:val="005B2844"/>
    <w:rsid w:val="005B5E83"/>
    <w:rsid w:val="005B6A39"/>
    <w:rsid w:val="005B7E64"/>
    <w:rsid w:val="005C04F2"/>
    <w:rsid w:val="005C1F0C"/>
    <w:rsid w:val="005C4CFD"/>
    <w:rsid w:val="005C715F"/>
    <w:rsid w:val="005D4018"/>
    <w:rsid w:val="005D4646"/>
    <w:rsid w:val="005D7F44"/>
    <w:rsid w:val="005E0AB8"/>
    <w:rsid w:val="005E318B"/>
    <w:rsid w:val="005E471A"/>
    <w:rsid w:val="005E5066"/>
    <w:rsid w:val="005E5DFB"/>
    <w:rsid w:val="005E6D1E"/>
    <w:rsid w:val="005E6E14"/>
    <w:rsid w:val="005F096F"/>
    <w:rsid w:val="005F182E"/>
    <w:rsid w:val="005F499A"/>
    <w:rsid w:val="005F700E"/>
    <w:rsid w:val="00601E4B"/>
    <w:rsid w:val="00603E35"/>
    <w:rsid w:val="00607ACE"/>
    <w:rsid w:val="006104A3"/>
    <w:rsid w:val="00610DCB"/>
    <w:rsid w:val="00612148"/>
    <w:rsid w:val="00612C0D"/>
    <w:rsid w:val="00613F52"/>
    <w:rsid w:val="00620630"/>
    <w:rsid w:val="0062172A"/>
    <w:rsid w:val="00622286"/>
    <w:rsid w:val="00624332"/>
    <w:rsid w:val="00625FBF"/>
    <w:rsid w:val="00626AB7"/>
    <w:rsid w:val="00630F84"/>
    <w:rsid w:val="006345BC"/>
    <w:rsid w:val="00642850"/>
    <w:rsid w:val="00642DDE"/>
    <w:rsid w:val="0064520A"/>
    <w:rsid w:val="00647BD1"/>
    <w:rsid w:val="00647CD8"/>
    <w:rsid w:val="006508F7"/>
    <w:rsid w:val="00651787"/>
    <w:rsid w:val="00655B96"/>
    <w:rsid w:val="0067163A"/>
    <w:rsid w:val="00671948"/>
    <w:rsid w:val="006747CB"/>
    <w:rsid w:val="00675D81"/>
    <w:rsid w:val="00681D41"/>
    <w:rsid w:val="00682B59"/>
    <w:rsid w:val="00684AC5"/>
    <w:rsid w:val="006877E2"/>
    <w:rsid w:val="00687AEE"/>
    <w:rsid w:val="00692AB4"/>
    <w:rsid w:val="00696E10"/>
    <w:rsid w:val="00697B30"/>
    <w:rsid w:val="006B20FE"/>
    <w:rsid w:val="006B275F"/>
    <w:rsid w:val="006B3E29"/>
    <w:rsid w:val="006B4185"/>
    <w:rsid w:val="006C3F12"/>
    <w:rsid w:val="006C4966"/>
    <w:rsid w:val="006D1757"/>
    <w:rsid w:val="006D4D4D"/>
    <w:rsid w:val="006F4796"/>
    <w:rsid w:val="006F4AD7"/>
    <w:rsid w:val="007001B9"/>
    <w:rsid w:val="00703450"/>
    <w:rsid w:val="0070709A"/>
    <w:rsid w:val="0071110A"/>
    <w:rsid w:val="00712FB8"/>
    <w:rsid w:val="00715698"/>
    <w:rsid w:val="00720B16"/>
    <w:rsid w:val="00722858"/>
    <w:rsid w:val="00722B76"/>
    <w:rsid w:val="00723536"/>
    <w:rsid w:val="007277C7"/>
    <w:rsid w:val="00735D36"/>
    <w:rsid w:val="00736A5A"/>
    <w:rsid w:val="007375BB"/>
    <w:rsid w:val="007412B6"/>
    <w:rsid w:val="00743225"/>
    <w:rsid w:val="00743796"/>
    <w:rsid w:val="00745F91"/>
    <w:rsid w:val="007468AD"/>
    <w:rsid w:val="00750E37"/>
    <w:rsid w:val="0075289D"/>
    <w:rsid w:val="00756E87"/>
    <w:rsid w:val="00757096"/>
    <w:rsid w:val="00760BC0"/>
    <w:rsid w:val="00764091"/>
    <w:rsid w:val="007644C4"/>
    <w:rsid w:val="007655DA"/>
    <w:rsid w:val="00770450"/>
    <w:rsid w:val="00773568"/>
    <w:rsid w:val="0077367D"/>
    <w:rsid w:val="007736AD"/>
    <w:rsid w:val="007755F1"/>
    <w:rsid w:val="00776846"/>
    <w:rsid w:val="00787D7C"/>
    <w:rsid w:val="00795BF3"/>
    <w:rsid w:val="00796A2E"/>
    <w:rsid w:val="00797EC2"/>
    <w:rsid w:val="007A2347"/>
    <w:rsid w:val="007A42EB"/>
    <w:rsid w:val="007A4EAC"/>
    <w:rsid w:val="007A6D28"/>
    <w:rsid w:val="007B0C6B"/>
    <w:rsid w:val="007B0CDA"/>
    <w:rsid w:val="007B3137"/>
    <w:rsid w:val="007B4E8A"/>
    <w:rsid w:val="007C15C7"/>
    <w:rsid w:val="007C5CE6"/>
    <w:rsid w:val="007D0A8F"/>
    <w:rsid w:val="007D1368"/>
    <w:rsid w:val="007D29A8"/>
    <w:rsid w:val="007D2BAE"/>
    <w:rsid w:val="007D7DEA"/>
    <w:rsid w:val="007E092A"/>
    <w:rsid w:val="007E1BFA"/>
    <w:rsid w:val="007E2E20"/>
    <w:rsid w:val="007E3DC8"/>
    <w:rsid w:val="007E622E"/>
    <w:rsid w:val="007E6ABF"/>
    <w:rsid w:val="007F1504"/>
    <w:rsid w:val="007F162B"/>
    <w:rsid w:val="007F29B0"/>
    <w:rsid w:val="007F404E"/>
    <w:rsid w:val="008028F6"/>
    <w:rsid w:val="00813910"/>
    <w:rsid w:val="0081583B"/>
    <w:rsid w:val="008209BB"/>
    <w:rsid w:val="00822169"/>
    <w:rsid w:val="00822D5E"/>
    <w:rsid w:val="008237E7"/>
    <w:rsid w:val="00831A50"/>
    <w:rsid w:val="0084053F"/>
    <w:rsid w:val="008418B9"/>
    <w:rsid w:val="008523E9"/>
    <w:rsid w:val="00852AE7"/>
    <w:rsid w:val="00865143"/>
    <w:rsid w:val="00866009"/>
    <w:rsid w:val="0086718A"/>
    <w:rsid w:val="00872CDD"/>
    <w:rsid w:val="008746AA"/>
    <w:rsid w:val="00875C26"/>
    <w:rsid w:val="00881D6F"/>
    <w:rsid w:val="00886236"/>
    <w:rsid w:val="00886403"/>
    <w:rsid w:val="0088679B"/>
    <w:rsid w:val="00886C78"/>
    <w:rsid w:val="00886F7C"/>
    <w:rsid w:val="008875E0"/>
    <w:rsid w:val="008A3469"/>
    <w:rsid w:val="008A5702"/>
    <w:rsid w:val="008A64C2"/>
    <w:rsid w:val="008A7B7A"/>
    <w:rsid w:val="008B2C40"/>
    <w:rsid w:val="008B6847"/>
    <w:rsid w:val="008B71D4"/>
    <w:rsid w:val="008C70C2"/>
    <w:rsid w:val="008D2026"/>
    <w:rsid w:val="008D2F64"/>
    <w:rsid w:val="008D2F80"/>
    <w:rsid w:val="008E3ABB"/>
    <w:rsid w:val="008E5489"/>
    <w:rsid w:val="008E62D2"/>
    <w:rsid w:val="009000DA"/>
    <w:rsid w:val="0090420E"/>
    <w:rsid w:val="00904AF3"/>
    <w:rsid w:val="00905EDE"/>
    <w:rsid w:val="0091056E"/>
    <w:rsid w:val="00916292"/>
    <w:rsid w:val="00917A47"/>
    <w:rsid w:val="00925A64"/>
    <w:rsid w:val="00926BBF"/>
    <w:rsid w:val="00932060"/>
    <w:rsid w:val="00932985"/>
    <w:rsid w:val="00935677"/>
    <w:rsid w:val="00936EC2"/>
    <w:rsid w:val="009436EA"/>
    <w:rsid w:val="0095045F"/>
    <w:rsid w:val="00953E0E"/>
    <w:rsid w:val="0095798E"/>
    <w:rsid w:val="00963E9E"/>
    <w:rsid w:val="0096404C"/>
    <w:rsid w:val="0097111B"/>
    <w:rsid w:val="009722A8"/>
    <w:rsid w:val="00972C60"/>
    <w:rsid w:val="00974176"/>
    <w:rsid w:val="00974917"/>
    <w:rsid w:val="00974E94"/>
    <w:rsid w:val="009806C5"/>
    <w:rsid w:val="009808B4"/>
    <w:rsid w:val="00981B33"/>
    <w:rsid w:val="009845B6"/>
    <w:rsid w:val="0099089B"/>
    <w:rsid w:val="009944A3"/>
    <w:rsid w:val="009977C0"/>
    <w:rsid w:val="009A1130"/>
    <w:rsid w:val="009A30F9"/>
    <w:rsid w:val="009B500F"/>
    <w:rsid w:val="009B59E8"/>
    <w:rsid w:val="009B6289"/>
    <w:rsid w:val="009B63D7"/>
    <w:rsid w:val="009C7607"/>
    <w:rsid w:val="009D329E"/>
    <w:rsid w:val="009D515E"/>
    <w:rsid w:val="009D5D65"/>
    <w:rsid w:val="009D6DC4"/>
    <w:rsid w:val="009D7883"/>
    <w:rsid w:val="009D7EC2"/>
    <w:rsid w:val="009E0DE1"/>
    <w:rsid w:val="009E15F6"/>
    <w:rsid w:val="009E457C"/>
    <w:rsid w:val="009E5384"/>
    <w:rsid w:val="009F3239"/>
    <w:rsid w:val="009F43A7"/>
    <w:rsid w:val="009F4AC4"/>
    <w:rsid w:val="009F4F82"/>
    <w:rsid w:val="00A00F8A"/>
    <w:rsid w:val="00A02E6F"/>
    <w:rsid w:val="00A04F82"/>
    <w:rsid w:val="00A053E1"/>
    <w:rsid w:val="00A0665D"/>
    <w:rsid w:val="00A122E8"/>
    <w:rsid w:val="00A12492"/>
    <w:rsid w:val="00A15151"/>
    <w:rsid w:val="00A2026F"/>
    <w:rsid w:val="00A231D6"/>
    <w:rsid w:val="00A23EBC"/>
    <w:rsid w:val="00A267C9"/>
    <w:rsid w:val="00A268DC"/>
    <w:rsid w:val="00A300B9"/>
    <w:rsid w:val="00A302E6"/>
    <w:rsid w:val="00A339CC"/>
    <w:rsid w:val="00A360A1"/>
    <w:rsid w:val="00A3617A"/>
    <w:rsid w:val="00A40AF9"/>
    <w:rsid w:val="00A425AC"/>
    <w:rsid w:val="00A42A55"/>
    <w:rsid w:val="00A4363F"/>
    <w:rsid w:val="00A44D13"/>
    <w:rsid w:val="00A57425"/>
    <w:rsid w:val="00A61D43"/>
    <w:rsid w:val="00A67C58"/>
    <w:rsid w:val="00A7151B"/>
    <w:rsid w:val="00A716F1"/>
    <w:rsid w:val="00A74B1A"/>
    <w:rsid w:val="00A75DDB"/>
    <w:rsid w:val="00A7658A"/>
    <w:rsid w:val="00A771A0"/>
    <w:rsid w:val="00A82DD5"/>
    <w:rsid w:val="00A86EDD"/>
    <w:rsid w:val="00A91A9C"/>
    <w:rsid w:val="00A9367E"/>
    <w:rsid w:val="00A97B21"/>
    <w:rsid w:val="00AB0209"/>
    <w:rsid w:val="00AB5C4C"/>
    <w:rsid w:val="00AC017F"/>
    <w:rsid w:val="00AC071A"/>
    <w:rsid w:val="00AC597C"/>
    <w:rsid w:val="00AD4C85"/>
    <w:rsid w:val="00AE5056"/>
    <w:rsid w:val="00AE5D2A"/>
    <w:rsid w:val="00AE5ECE"/>
    <w:rsid w:val="00AE6266"/>
    <w:rsid w:val="00AE75BA"/>
    <w:rsid w:val="00AE75ED"/>
    <w:rsid w:val="00AF639F"/>
    <w:rsid w:val="00AF6944"/>
    <w:rsid w:val="00AF6BAC"/>
    <w:rsid w:val="00AF6CB8"/>
    <w:rsid w:val="00B00573"/>
    <w:rsid w:val="00B03C09"/>
    <w:rsid w:val="00B0698D"/>
    <w:rsid w:val="00B1355B"/>
    <w:rsid w:val="00B16031"/>
    <w:rsid w:val="00B21D27"/>
    <w:rsid w:val="00B25B88"/>
    <w:rsid w:val="00B36E40"/>
    <w:rsid w:val="00B409DD"/>
    <w:rsid w:val="00B40F96"/>
    <w:rsid w:val="00B413D3"/>
    <w:rsid w:val="00B4453D"/>
    <w:rsid w:val="00B56D09"/>
    <w:rsid w:val="00B642EF"/>
    <w:rsid w:val="00B65B8D"/>
    <w:rsid w:val="00B65E99"/>
    <w:rsid w:val="00B675C1"/>
    <w:rsid w:val="00B7738D"/>
    <w:rsid w:val="00B90A3D"/>
    <w:rsid w:val="00B90B5F"/>
    <w:rsid w:val="00B93055"/>
    <w:rsid w:val="00BA3351"/>
    <w:rsid w:val="00BA486F"/>
    <w:rsid w:val="00BA7C20"/>
    <w:rsid w:val="00BB6FB7"/>
    <w:rsid w:val="00BB7C8C"/>
    <w:rsid w:val="00BC1A97"/>
    <w:rsid w:val="00BC1B93"/>
    <w:rsid w:val="00BC3C1D"/>
    <w:rsid w:val="00BD0F87"/>
    <w:rsid w:val="00BD150D"/>
    <w:rsid w:val="00BD2896"/>
    <w:rsid w:val="00BD3C7F"/>
    <w:rsid w:val="00BD425C"/>
    <w:rsid w:val="00BD47D1"/>
    <w:rsid w:val="00BD6FE9"/>
    <w:rsid w:val="00BE2245"/>
    <w:rsid w:val="00BE438E"/>
    <w:rsid w:val="00BE54B0"/>
    <w:rsid w:val="00BE64BA"/>
    <w:rsid w:val="00BF0681"/>
    <w:rsid w:val="00BF32C0"/>
    <w:rsid w:val="00BF3B6F"/>
    <w:rsid w:val="00BF44BF"/>
    <w:rsid w:val="00BF49BD"/>
    <w:rsid w:val="00BF5177"/>
    <w:rsid w:val="00BF76EF"/>
    <w:rsid w:val="00BF78C3"/>
    <w:rsid w:val="00C00E94"/>
    <w:rsid w:val="00C0166D"/>
    <w:rsid w:val="00C01CA9"/>
    <w:rsid w:val="00C11208"/>
    <w:rsid w:val="00C12B66"/>
    <w:rsid w:val="00C12BE8"/>
    <w:rsid w:val="00C13475"/>
    <w:rsid w:val="00C13663"/>
    <w:rsid w:val="00C22125"/>
    <w:rsid w:val="00C235D5"/>
    <w:rsid w:val="00C24FA7"/>
    <w:rsid w:val="00C26924"/>
    <w:rsid w:val="00C34935"/>
    <w:rsid w:val="00C4212B"/>
    <w:rsid w:val="00C47E6C"/>
    <w:rsid w:val="00C509A6"/>
    <w:rsid w:val="00C53387"/>
    <w:rsid w:val="00C54D6F"/>
    <w:rsid w:val="00C57BA4"/>
    <w:rsid w:val="00C57FAE"/>
    <w:rsid w:val="00C60E85"/>
    <w:rsid w:val="00C62C21"/>
    <w:rsid w:val="00C63BEA"/>
    <w:rsid w:val="00C65AF1"/>
    <w:rsid w:val="00C67159"/>
    <w:rsid w:val="00C73813"/>
    <w:rsid w:val="00C7421B"/>
    <w:rsid w:val="00C7488B"/>
    <w:rsid w:val="00C75169"/>
    <w:rsid w:val="00C77A3A"/>
    <w:rsid w:val="00C77ECF"/>
    <w:rsid w:val="00C824D2"/>
    <w:rsid w:val="00C8603B"/>
    <w:rsid w:val="00C92844"/>
    <w:rsid w:val="00CA002B"/>
    <w:rsid w:val="00CA2D6A"/>
    <w:rsid w:val="00CA3B9D"/>
    <w:rsid w:val="00CB3A2C"/>
    <w:rsid w:val="00CC2CC1"/>
    <w:rsid w:val="00CC36F6"/>
    <w:rsid w:val="00CC3896"/>
    <w:rsid w:val="00CD0449"/>
    <w:rsid w:val="00CD2138"/>
    <w:rsid w:val="00CD260B"/>
    <w:rsid w:val="00CD52DE"/>
    <w:rsid w:val="00CE02C6"/>
    <w:rsid w:val="00CE2F04"/>
    <w:rsid w:val="00CE3820"/>
    <w:rsid w:val="00CE4BC9"/>
    <w:rsid w:val="00CE5136"/>
    <w:rsid w:val="00CE599D"/>
    <w:rsid w:val="00CE6F92"/>
    <w:rsid w:val="00CE7BF6"/>
    <w:rsid w:val="00CF158C"/>
    <w:rsid w:val="00D005AD"/>
    <w:rsid w:val="00D038E9"/>
    <w:rsid w:val="00D03C60"/>
    <w:rsid w:val="00D043BD"/>
    <w:rsid w:val="00D04589"/>
    <w:rsid w:val="00D0633A"/>
    <w:rsid w:val="00D063C3"/>
    <w:rsid w:val="00D06699"/>
    <w:rsid w:val="00D07006"/>
    <w:rsid w:val="00D131A1"/>
    <w:rsid w:val="00D14EAA"/>
    <w:rsid w:val="00D21402"/>
    <w:rsid w:val="00D21F9B"/>
    <w:rsid w:val="00D22D90"/>
    <w:rsid w:val="00D22E45"/>
    <w:rsid w:val="00D26A98"/>
    <w:rsid w:val="00D31B0C"/>
    <w:rsid w:val="00D3372F"/>
    <w:rsid w:val="00D5078B"/>
    <w:rsid w:val="00D53C15"/>
    <w:rsid w:val="00D63B25"/>
    <w:rsid w:val="00D67517"/>
    <w:rsid w:val="00D67B05"/>
    <w:rsid w:val="00D7161A"/>
    <w:rsid w:val="00D722A8"/>
    <w:rsid w:val="00D73717"/>
    <w:rsid w:val="00D753C4"/>
    <w:rsid w:val="00D77DE8"/>
    <w:rsid w:val="00D80BA3"/>
    <w:rsid w:val="00D8304C"/>
    <w:rsid w:val="00D8403B"/>
    <w:rsid w:val="00D853D4"/>
    <w:rsid w:val="00D85E93"/>
    <w:rsid w:val="00D900EC"/>
    <w:rsid w:val="00D91C5C"/>
    <w:rsid w:val="00D95210"/>
    <w:rsid w:val="00DA2351"/>
    <w:rsid w:val="00DA6E65"/>
    <w:rsid w:val="00DB0B1E"/>
    <w:rsid w:val="00DB342D"/>
    <w:rsid w:val="00DB50A3"/>
    <w:rsid w:val="00DC0D19"/>
    <w:rsid w:val="00DC7DB1"/>
    <w:rsid w:val="00DD267C"/>
    <w:rsid w:val="00DD49DA"/>
    <w:rsid w:val="00DD51E8"/>
    <w:rsid w:val="00DE1ED5"/>
    <w:rsid w:val="00DE29CF"/>
    <w:rsid w:val="00DE2A95"/>
    <w:rsid w:val="00DE31DA"/>
    <w:rsid w:val="00DF1127"/>
    <w:rsid w:val="00DF25E0"/>
    <w:rsid w:val="00DF2844"/>
    <w:rsid w:val="00DF3F3F"/>
    <w:rsid w:val="00DF5B26"/>
    <w:rsid w:val="00E00E77"/>
    <w:rsid w:val="00E0260C"/>
    <w:rsid w:val="00E02683"/>
    <w:rsid w:val="00E061D9"/>
    <w:rsid w:val="00E071A8"/>
    <w:rsid w:val="00E07283"/>
    <w:rsid w:val="00E117B4"/>
    <w:rsid w:val="00E160CB"/>
    <w:rsid w:val="00E16668"/>
    <w:rsid w:val="00E178C4"/>
    <w:rsid w:val="00E2751D"/>
    <w:rsid w:val="00E3135E"/>
    <w:rsid w:val="00E33C33"/>
    <w:rsid w:val="00E35B42"/>
    <w:rsid w:val="00E35E14"/>
    <w:rsid w:val="00E478F7"/>
    <w:rsid w:val="00E50121"/>
    <w:rsid w:val="00E60738"/>
    <w:rsid w:val="00E61620"/>
    <w:rsid w:val="00E626B1"/>
    <w:rsid w:val="00E64A25"/>
    <w:rsid w:val="00E710E8"/>
    <w:rsid w:val="00E71554"/>
    <w:rsid w:val="00E720A7"/>
    <w:rsid w:val="00E72CB3"/>
    <w:rsid w:val="00E73DB3"/>
    <w:rsid w:val="00E75288"/>
    <w:rsid w:val="00E7738F"/>
    <w:rsid w:val="00E77C4F"/>
    <w:rsid w:val="00E80517"/>
    <w:rsid w:val="00E90D53"/>
    <w:rsid w:val="00E93337"/>
    <w:rsid w:val="00E9382F"/>
    <w:rsid w:val="00E946C9"/>
    <w:rsid w:val="00E95771"/>
    <w:rsid w:val="00E960FE"/>
    <w:rsid w:val="00EB1A20"/>
    <w:rsid w:val="00EB1D4C"/>
    <w:rsid w:val="00EB3ACF"/>
    <w:rsid w:val="00EB4F33"/>
    <w:rsid w:val="00EB71EA"/>
    <w:rsid w:val="00EC242A"/>
    <w:rsid w:val="00EC6383"/>
    <w:rsid w:val="00ED16B8"/>
    <w:rsid w:val="00ED2035"/>
    <w:rsid w:val="00ED3715"/>
    <w:rsid w:val="00ED50CC"/>
    <w:rsid w:val="00ED634E"/>
    <w:rsid w:val="00EE02BB"/>
    <w:rsid w:val="00F007C2"/>
    <w:rsid w:val="00F007D8"/>
    <w:rsid w:val="00F00E02"/>
    <w:rsid w:val="00F02031"/>
    <w:rsid w:val="00F073A2"/>
    <w:rsid w:val="00F11F14"/>
    <w:rsid w:val="00F12CAF"/>
    <w:rsid w:val="00F12D6C"/>
    <w:rsid w:val="00F16356"/>
    <w:rsid w:val="00F16F1F"/>
    <w:rsid w:val="00F21F48"/>
    <w:rsid w:val="00F23F8A"/>
    <w:rsid w:val="00F26999"/>
    <w:rsid w:val="00F271C9"/>
    <w:rsid w:val="00F35564"/>
    <w:rsid w:val="00F37AF5"/>
    <w:rsid w:val="00F5162A"/>
    <w:rsid w:val="00F537B1"/>
    <w:rsid w:val="00F53F31"/>
    <w:rsid w:val="00F54EA0"/>
    <w:rsid w:val="00F5742A"/>
    <w:rsid w:val="00F65945"/>
    <w:rsid w:val="00F66CBC"/>
    <w:rsid w:val="00F71E03"/>
    <w:rsid w:val="00F7234E"/>
    <w:rsid w:val="00F72A6D"/>
    <w:rsid w:val="00F746C7"/>
    <w:rsid w:val="00F74E8F"/>
    <w:rsid w:val="00F75EBC"/>
    <w:rsid w:val="00F761E4"/>
    <w:rsid w:val="00F763BF"/>
    <w:rsid w:val="00F76BA8"/>
    <w:rsid w:val="00F8022A"/>
    <w:rsid w:val="00F83864"/>
    <w:rsid w:val="00F9198C"/>
    <w:rsid w:val="00F93950"/>
    <w:rsid w:val="00F940FD"/>
    <w:rsid w:val="00FA0B84"/>
    <w:rsid w:val="00FA1450"/>
    <w:rsid w:val="00FA2835"/>
    <w:rsid w:val="00FA41B3"/>
    <w:rsid w:val="00FA438F"/>
    <w:rsid w:val="00FA59BA"/>
    <w:rsid w:val="00FA63FF"/>
    <w:rsid w:val="00FB051D"/>
    <w:rsid w:val="00FB5621"/>
    <w:rsid w:val="00FB6B0E"/>
    <w:rsid w:val="00FC4828"/>
    <w:rsid w:val="00FC7C95"/>
    <w:rsid w:val="00FD5FCF"/>
    <w:rsid w:val="00FD62A9"/>
    <w:rsid w:val="00FD6CCA"/>
    <w:rsid w:val="00FD7D28"/>
    <w:rsid w:val="00FE4416"/>
    <w:rsid w:val="00FE692C"/>
    <w:rsid w:val="00FF3C13"/>
    <w:rsid w:val="00FF613A"/>
    <w:rsid w:val="02D04538"/>
    <w:rsid w:val="1297BF2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5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8C"/>
    <w:pPr>
      <w:spacing w:after="200" w:line="276" w:lineRule="auto"/>
    </w:pPr>
    <w:rPr>
      <w:sz w:val="22"/>
      <w:szCs w:val="22"/>
      <w:lang w:eastAsia="en-US"/>
    </w:rPr>
  </w:style>
  <w:style w:type="paragraph" w:styleId="Ttulo1">
    <w:name w:val="heading 1"/>
    <w:basedOn w:val="Normal"/>
    <w:next w:val="Normal"/>
    <w:link w:val="Ttulo1Char"/>
    <w:qFormat/>
    <w:rsid w:val="00743796"/>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qFormat/>
    <w:rsid w:val="00BB7C8C"/>
    <w:pPr>
      <w:keepNext/>
      <w:jc w:val="center"/>
      <w:outlineLvl w:val="1"/>
    </w:pPr>
    <w:rPr>
      <w:b/>
      <w:bCs/>
      <w:color w:val="000000"/>
    </w:rPr>
  </w:style>
  <w:style w:type="paragraph" w:styleId="Ttulo3">
    <w:name w:val="heading 3"/>
    <w:basedOn w:val="Normal"/>
    <w:next w:val="Normal"/>
    <w:link w:val="Ttulo3Char"/>
    <w:qFormat/>
    <w:rsid w:val="007F29B0"/>
    <w:pPr>
      <w:keepNext/>
      <w:spacing w:after="0" w:line="240" w:lineRule="auto"/>
      <w:outlineLvl w:val="2"/>
    </w:pPr>
    <w:rPr>
      <w:rFonts w:ascii="Times New Roman" w:eastAsia="Times New Roman" w:hAnsi="Times New Roman"/>
      <w:b/>
      <w:bCs/>
      <w:szCs w:val="24"/>
      <w:lang w:eastAsia="pt-BR"/>
    </w:rPr>
  </w:style>
  <w:style w:type="paragraph" w:styleId="Ttulo4">
    <w:name w:val="heading 4"/>
    <w:basedOn w:val="Normal"/>
    <w:next w:val="Normal"/>
    <w:link w:val="Ttulo4Char"/>
    <w:unhideWhenUsed/>
    <w:qFormat/>
    <w:rsid w:val="004A4E5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BB7C8C"/>
    <w:rPr>
      <w:rFonts w:ascii="Calibri" w:eastAsia="Calibri" w:hAnsi="Calibri" w:cs="Times New Roman"/>
      <w:b/>
      <w:bCs/>
      <w:color w:val="000000"/>
    </w:rPr>
  </w:style>
  <w:style w:type="paragraph" w:styleId="Corpodetexto">
    <w:name w:val="Body Text"/>
    <w:aliases w:val="Char, Char"/>
    <w:basedOn w:val="Normal"/>
    <w:link w:val="CorpodetextoChar"/>
    <w:rsid w:val="00BB7C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Shruti" w:hAnsi="Shruti"/>
      <w:b/>
      <w:bCs/>
      <w:szCs w:val="20"/>
    </w:rPr>
  </w:style>
  <w:style w:type="character" w:customStyle="1" w:styleId="CorpodetextoChar">
    <w:name w:val="Corpo de texto Char"/>
    <w:aliases w:val="Char Char, Char Char"/>
    <w:basedOn w:val="Fontepargpadro"/>
    <w:link w:val="Corpodetexto"/>
    <w:rsid w:val="00BB7C8C"/>
    <w:rPr>
      <w:rFonts w:ascii="Shruti" w:eastAsia="Calibri" w:hAnsi="Shruti" w:cs="Times New Roman"/>
      <w:b/>
      <w:bCs/>
      <w:szCs w:val="20"/>
    </w:rPr>
  </w:style>
  <w:style w:type="paragraph" w:styleId="Recuodecorpodetexto2">
    <w:name w:val="Body Text Indent 2"/>
    <w:basedOn w:val="Normal"/>
    <w:link w:val="Recuodecorpodetexto2Char"/>
    <w:rsid w:val="00BB7C8C"/>
    <w:pPr>
      <w:ind w:firstLine="1410"/>
      <w:jc w:val="both"/>
    </w:pPr>
  </w:style>
  <w:style w:type="character" w:customStyle="1" w:styleId="Recuodecorpodetexto2Char">
    <w:name w:val="Recuo de corpo de texto 2 Char"/>
    <w:basedOn w:val="Fontepargpadro"/>
    <w:link w:val="Recuodecorpodetexto2"/>
    <w:rsid w:val="00BB7C8C"/>
    <w:rPr>
      <w:rFonts w:ascii="Calibri" w:eastAsia="Calibri" w:hAnsi="Calibri" w:cs="Times New Roman"/>
    </w:rPr>
  </w:style>
  <w:style w:type="paragraph" w:styleId="Recuodecorpodetexto3">
    <w:name w:val="Body Text Indent 3"/>
    <w:basedOn w:val="Normal"/>
    <w:link w:val="Recuodecorpodetexto3Char"/>
    <w:rsid w:val="00BB7C8C"/>
    <w:pPr>
      <w:ind w:left="180" w:firstLine="1230"/>
      <w:jc w:val="both"/>
    </w:pPr>
  </w:style>
  <w:style w:type="character" w:customStyle="1" w:styleId="Recuodecorpodetexto3Char">
    <w:name w:val="Recuo de corpo de texto 3 Char"/>
    <w:basedOn w:val="Fontepargpadro"/>
    <w:link w:val="Recuodecorpodetexto3"/>
    <w:rsid w:val="00BB7C8C"/>
    <w:rPr>
      <w:rFonts w:ascii="Calibri" w:eastAsia="Calibri" w:hAnsi="Calibri" w:cs="Times New Roman"/>
    </w:rPr>
  </w:style>
  <w:style w:type="paragraph" w:styleId="Cabealho">
    <w:name w:val="header"/>
    <w:basedOn w:val="Normal"/>
    <w:link w:val="CabealhoChar"/>
    <w:rsid w:val="00BB7C8C"/>
    <w:pPr>
      <w:tabs>
        <w:tab w:val="center" w:pos="4419"/>
        <w:tab w:val="right" w:pos="8838"/>
      </w:tabs>
    </w:pPr>
    <w:rPr>
      <w:sz w:val="20"/>
      <w:szCs w:val="20"/>
    </w:rPr>
  </w:style>
  <w:style w:type="character" w:customStyle="1" w:styleId="CabealhoChar">
    <w:name w:val="Cabeçalho Char"/>
    <w:basedOn w:val="Fontepargpadro"/>
    <w:link w:val="Cabealho"/>
    <w:rsid w:val="00BB7C8C"/>
    <w:rPr>
      <w:rFonts w:ascii="Calibri" w:eastAsia="Calibri" w:hAnsi="Calibri" w:cs="Times New Roman"/>
      <w:sz w:val="20"/>
      <w:szCs w:val="20"/>
    </w:rPr>
  </w:style>
  <w:style w:type="paragraph" w:styleId="Corpodetexto2">
    <w:name w:val="Body Text 2"/>
    <w:basedOn w:val="Normal"/>
    <w:link w:val="Corpodetexto2Char"/>
    <w:rsid w:val="00BB7C8C"/>
    <w:pPr>
      <w:jc w:val="both"/>
    </w:pPr>
    <w:rPr>
      <w:rFonts w:ascii="Arial" w:hAnsi="Arial" w:cs="Arial"/>
      <w:bCs/>
      <w:color w:val="000000"/>
      <w:szCs w:val="20"/>
    </w:rPr>
  </w:style>
  <w:style w:type="character" w:customStyle="1" w:styleId="Corpodetexto2Char">
    <w:name w:val="Corpo de texto 2 Char"/>
    <w:basedOn w:val="Fontepargpadro"/>
    <w:link w:val="Corpodetexto2"/>
    <w:rsid w:val="00BB7C8C"/>
    <w:rPr>
      <w:rFonts w:ascii="Arial" w:eastAsia="Calibri" w:hAnsi="Arial" w:cs="Arial"/>
      <w:bCs/>
      <w:color w:val="000000"/>
      <w:szCs w:val="20"/>
    </w:rPr>
  </w:style>
  <w:style w:type="paragraph" w:styleId="Ttulo">
    <w:name w:val="Title"/>
    <w:aliases w:val="Título CÉSAR"/>
    <w:basedOn w:val="Normal"/>
    <w:link w:val="TtuloChar"/>
    <w:qFormat/>
    <w:rsid w:val="00BB7C8C"/>
    <w:pPr>
      <w:tabs>
        <w:tab w:val="left" w:pos="142"/>
      </w:tabs>
      <w:jc w:val="center"/>
    </w:pPr>
    <w:rPr>
      <w:b/>
      <w:color w:val="000000"/>
      <w:u w:val="single"/>
    </w:rPr>
  </w:style>
  <w:style w:type="character" w:customStyle="1" w:styleId="TtuloChar">
    <w:name w:val="Título Char"/>
    <w:aliases w:val="Título CÉSAR Char"/>
    <w:basedOn w:val="Fontepargpadro"/>
    <w:link w:val="Ttulo"/>
    <w:rsid w:val="00BB7C8C"/>
    <w:rPr>
      <w:rFonts w:ascii="Calibri" w:eastAsia="Calibri" w:hAnsi="Calibri" w:cs="Times New Roman"/>
      <w:b/>
      <w:color w:val="000000"/>
      <w:u w:val="single"/>
    </w:rPr>
  </w:style>
  <w:style w:type="paragraph" w:customStyle="1" w:styleId="Default">
    <w:name w:val="Default"/>
    <w:rsid w:val="00BB7C8C"/>
    <w:pPr>
      <w:autoSpaceDE w:val="0"/>
      <w:autoSpaceDN w:val="0"/>
      <w:adjustRightInd w:val="0"/>
    </w:pPr>
    <w:rPr>
      <w:rFonts w:ascii="Arial" w:eastAsia="Times New Roman" w:hAnsi="Arial" w:cs="Arial"/>
      <w:color w:val="000000"/>
      <w:sz w:val="24"/>
      <w:szCs w:val="24"/>
    </w:rPr>
  </w:style>
  <w:style w:type="character" w:styleId="Hyperlink">
    <w:name w:val="Hyperlink"/>
    <w:basedOn w:val="Fontepargpadro"/>
    <w:uiPriority w:val="99"/>
    <w:rsid w:val="00BB7C8C"/>
    <w:rPr>
      <w:color w:val="0000FF"/>
      <w:u w:val="single"/>
    </w:rPr>
  </w:style>
  <w:style w:type="paragraph" w:styleId="NormalWeb">
    <w:name w:val="Normal (Web)"/>
    <w:basedOn w:val="Normal"/>
    <w:uiPriority w:val="99"/>
    <w:rsid w:val="00BB7C8C"/>
    <w:pPr>
      <w:spacing w:before="100" w:beforeAutospacing="1" w:after="100" w:afterAutospacing="1"/>
    </w:pPr>
    <w:rPr>
      <w:rFonts w:ascii="Arial Unicode MS" w:eastAsia="Arial Unicode MS" w:hAnsi="Arial Unicode MS" w:cs="Arial Unicode MS" w:hint="eastAsia"/>
    </w:rPr>
  </w:style>
  <w:style w:type="paragraph" w:styleId="Rodap">
    <w:name w:val="footer"/>
    <w:basedOn w:val="Normal"/>
    <w:link w:val="RodapChar"/>
    <w:unhideWhenUsed/>
    <w:rsid w:val="00BB7C8C"/>
    <w:pPr>
      <w:tabs>
        <w:tab w:val="center" w:pos="4252"/>
        <w:tab w:val="right" w:pos="8504"/>
      </w:tabs>
      <w:spacing w:after="0" w:line="240" w:lineRule="auto"/>
    </w:pPr>
  </w:style>
  <w:style w:type="character" w:customStyle="1" w:styleId="RodapChar">
    <w:name w:val="Rodapé Char"/>
    <w:basedOn w:val="Fontepargpadro"/>
    <w:link w:val="Rodap"/>
    <w:rsid w:val="00BB7C8C"/>
    <w:rPr>
      <w:rFonts w:ascii="Calibri" w:eastAsia="Calibri" w:hAnsi="Calibri" w:cs="Times New Roman"/>
    </w:rPr>
  </w:style>
  <w:style w:type="paragraph" w:styleId="Textodebalo">
    <w:name w:val="Balloon Text"/>
    <w:basedOn w:val="Normal"/>
    <w:link w:val="TextodebaloChar"/>
    <w:uiPriority w:val="99"/>
    <w:semiHidden/>
    <w:unhideWhenUsed/>
    <w:rsid w:val="00BA7C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C20"/>
    <w:rPr>
      <w:rFonts w:ascii="Tahoma" w:hAnsi="Tahoma" w:cs="Tahoma"/>
      <w:sz w:val="16"/>
      <w:szCs w:val="16"/>
      <w:lang w:eastAsia="en-US"/>
    </w:rPr>
  </w:style>
  <w:style w:type="table" w:styleId="Tabelacomgrade">
    <w:name w:val="Table Grid"/>
    <w:basedOn w:val="Tabelanormal"/>
    <w:rsid w:val="00436E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743796"/>
    <w:rPr>
      <w:rFonts w:ascii="Cambria" w:eastAsia="Times New Roman" w:hAnsi="Cambria" w:cs="Times New Roman"/>
      <w:b/>
      <w:bCs/>
      <w:kern w:val="32"/>
      <w:sz w:val="32"/>
      <w:szCs w:val="32"/>
      <w:lang w:eastAsia="en-US"/>
    </w:rPr>
  </w:style>
  <w:style w:type="paragraph" w:customStyle="1" w:styleId="Norma">
    <w:name w:val="Norma"/>
    <w:basedOn w:val="Normal"/>
    <w:rsid w:val="00D06699"/>
    <w:pPr>
      <w:spacing w:after="0" w:line="240" w:lineRule="auto"/>
      <w:jc w:val="both"/>
    </w:pPr>
    <w:rPr>
      <w:rFonts w:ascii="Times New Roman" w:eastAsia="Times New Roman" w:hAnsi="Times New Roman"/>
      <w:sz w:val="24"/>
      <w:szCs w:val="20"/>
      <w:lang w:eastAsia="pt-BR"/>
    </w:rPr>
  </w:style>
  <w:style w:type="paragraph" w:customStyle="1" w:styleId="Standard">
    <w:name w:val="Standard"/>
    <w:rsid w:val="000360CF"/>
    <w:pPr>
      <w:suppressAutoHyphens/>
      <w:autoSpaceDN w:val="0"/>
    </w:pPr>
    <w:rPr>
      <w:rFonts w:ascii="Times New Roman" w:eastAsia="Times New Roman" w:hAnsi="Times New Roman"/>
      <w:kern w:val="3"/>
      <w:sz w:val="24"/>
    </w:rPr>
  </w:style>
  <w:style w:type="character" w:styleId="Forte">
    <w:name w:val="Strong"/>
    <w:uiPriority w:val="22"/>
    <w:qFormat/>
    <w:rsid w:val="00D21F9B"/>
    <w:rPr>
      <w:b/>
      <w:bCs/>
    </w:rPr>
  </w:style>
  <w:style w:type="character" w:customStyle="1" w:styleId="apple-converted-space">
    <w:name w:val="apple-converted-space"/>
    <w:rsid w:val="00D21F9B"/>
  </w:style>
  <w:style w:type="character" w:customStyle="1" w:styleId="Ttulo3Char">
    <w:name w:val="Título 3 Char"/>
    <w:basedOn w:val="Fontepargpadro"/>
    <w:link w:val="Ttulo3"/>
    <w:rsid w:val="007F29B0"/>
    <w:rPr>
      <w:rFonts w:ascii="Times New Roman" w:eastAsia="Times New Roman" w:hAnsi="Times New Roman"/>
      <w:b/>
      <w:bCs/>
      <w:sz w:val="22"/>
      <w:szCs w:val="24"/>
    </w:rPr>
  </w:style>
  <w:style w:type="paragraph" w:styleId="PargrafodaLista">
    <w:name w:val="List Paragraph"/>
    <w:basedOn w:val="Normal"/>
    <w:uiPriority w:val="34"/>
    <w:qFormat/>
    <w:rsid w:val="007F29B0"/>
    <w:pPr>
      <w:spacing w:after="0" w:line="240" w:lineRule="auto"/>
      <w:ind w:left="720"/>
      <w:contextualSpacing/>
    </w:pPr>
    <w:rPr>
      <w:rFonts w:ascii="Times New Roman" w:eastAsia="Times New Roman" w:hAnsi="Times New Roman"/>
      <w:sz w:val="24"/>
      <w:szCs w:val="20"/>
      <w:lang w:eastAsia="pt-BR"/>
    </w:rPr>
  </w:style>
  <w:style w:type="paragraph" w:customStyle="1" w:styleId="TableContents">
    <w:name w:val="Table Contents"/>
    <w:basedOn w:val="Normal"/>
    <w:rsid w:val="007F29B0"/>
    <w:pPr>
      <w:widowControl w:val="0"/>
      <w:suppressLineNumbers/>
      <w:suppressAutoHyphens/>
      <w:autoSpaceDN w:val="0"/>
      <w:spacing w:after="0" w:line="240" w:lineRule="auto"/>
      <w:textAlignment w:val="baseline"/>
    </w:pPr>
    <w:rPr>
      <w:rFonts w:ascii="Times New Roman" w:eastAsia="Lucida Sans Unicode" w:hAnsi="Times New Roman" w:cs="Tahoma"/>
      <w:kern w:val="3"/>
      <w:sz w:val="24"/>
      <w:szCs w:val="24"/>
      <w:lang w:eastAsia="pt-BR" w:bidi="pt-BR"/>
    </w:rPr>
  </w:style>
  <w:style w:type="paragraph" w:styleId="TextosemFormatao">
    <w:name w:val="Plain Text"/>
    <w:basedOn w:val="Normal"/>
    <w:link w:val="TextosemFormataoChar"/>
    <w:uiPriority w:val="99"/>
    <w:unhideWhenUsed/>
    <w:rsid w:val="007F29B0"/>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7F29B0"/>
    <w:rPr>
      <w:rFonts w:ascii="Consolas" w:hAnsi="Consolas"/>
      <w:sz w:val="21"/>
      <w:szCs w:val="21"/>
      <w:lang w:eastAsia="en-US"/>
    </w:rPr>
  </w:style>
  <w:style w:type="paragraph" w:styleId="SemEspaamento">
    <w:name w:val="No Spacing"/>
    <w:uiPriority w:val="1"/>
    <w:qFormat/>
    <w:rsid w:val="006C3F12"/>
    <w:rPr>
      <w:sz w:val="22"/>
      <w:szCs w:val="22"/>
      <w:lang w:eastAsia="en-US"/>
    </w:rPr>
  </w:style>
  <w:style w:type="paragraph" w:styleId="Subttulo">
    <w:name w:val="Subtitle"/>
    <w:basedOn w:val="Normal"/>
    <w:link w:val="SubttuloChar"/>
    <w:qFormat/>
    <w:rsid w:val="00DE29CF"/>
    <w:pPr>
      <w:spacing w:after="0" w:line="240" w:lineRule="auto"/>
    </w:pPr>
    <w:rPr>
      <w:rFonts w:ascii="Times New Roman" w:eastAsia="Times New Roman" w:hAnsi="Times New Roman"/>
      <w:b/>
      <w:sz w:val="20"/>
      <w:szCs w:val="20"/>
      <w:lang w:eastAsia="pt-BR"/>
    </w:rPr>
  </w:style>
  <w:style w:type="character" w:customStyle="1" w:styleId="SubttuloChar">
    <w:name w:val="Subtítulo Char"/>
    <w:basedOn w:val="Fontepargpadro"/>
    <w:link w:val="Subttulo"/>
    <w:rsid w:val="00DE29CF"/>
    <w:rPr>
      <w:rFonts w:ascii="Times New Roman" w:eastAsia="Times New Roman" w:hAnsi="Times New Roman"/>
      <w:b/>
    </w:rPr>
  </w:style>
  <w:style w:type="paragraph" w:customStyle="1" w:styleId="CPLLista">
    <w:name w:val="CPL_Lista"/>
    <w:rsid w:val="00337E65"/>
    <w:pPr>
      <w:suppressAutoHyphens/>
      <w:spacing w:after="113"/>
      <w:jc w:val="both"/>
    </w:pPr>
    <w:rPr>
      <w:rFonts w:ascii="Arial" w:eastAsia="Lucida Sans Unicode" w:hAnsi="Arial" w:cs="Tahoma"/>
      <w:sz w:val="24"/>
      <w:szCs w:val="24"/>
      <w:lang w:bidi="pt-BR"/>
    </w:rPr>
  </w:style>
  <w:style w:type="character" w:customStyle="1" w:styleId="fpidedesc1">
    <w:name w:val="fpide_desc1"/>
    <w:basedOn w:val="Fontepargpadro"/>
    <w:rsid w:val="00963E9E"/>
  </w:style>
  <w:style w:type="character" w:customStyle="1" w:styleId="tex31">
    <w:name w:val="tex31"/>
    <w:basedOn w:val="Fontepargpadro"/>
    <w:rsid w:val="00963E9E"/>
    <w:rPr>
      <w:rFonts w:ascii="Verdana" w:hAnsi="Verdana" w:hint="default"/>
      <w:b w:val="0"/>
      <w:bCs w:val="0"/>
      <w:i w:val="0"/>
      <w:iCs w:val="0"/>
      <w:color w:val="000000"/>
      <w:sz w:val="17"/>
      <w:szCs w:val="17"/>
    </w:rPr>
  </w:style>
  <w:style w:type="character" w:customStyle="1" w:styleId="xrtl">
    <w:name w:val="xr_tl"/>
    <w:basedOn w:val="Fontepargpadro"/>
    <w:rsid w:val="00963E9E"/>
  </w:style>
  <w:style w:type="paragraph" w:customStyle="1" w:styleId="PargrafodaLista1">
    <w:name w:val="Parágrafo da Lista1"/>
    <w:basedOn w:val="Normal"/>
    <w:rsid w:val="00A7658A"/>
    <w:pPr>
      <w:ind w:left="720"/>
    </w:pPr>
    <w:rPr>
      <w:rFonts w:eastAsia="Times New Roman" w:cs="Calibri"/>
    </w:rPr>
  </w:style>
  <w:style w:type="character" w:customStyle="1" w:styleId="Ttulo4Char">
    <w:name w:val="Título 4 Char"/>
    <w:basedOn w:val="Fontepargpadro"/>
    <w:link w:val="Ttulo4"/>
    <w:rsid w:val="004A4E51"/>
    <w:rPr>
      <w:rFonts w:asciiTheme="majorHAnsi" w:eastAsiaTheme="majorEastAsia" w:hAnsiTheme="majorHAnsi" w:cstheme="majorBidi"/>
      <w:b/>
      <w:bCs/>
      <w:i/>
      <w:i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divs>
    <w:div w:id="1024790701">
      <w:bodyDiv w:val="1"/>
      <w:marLeft w:val="0"/>
      <w:marRight w:val="0"/>
      <w:marTop w:val="0"/>
      <w:marBottom w:val="0"/>
      <w:divBdr>
        <w:top w:val="none" w:sz="0" w:space="0" w:color="auto"/>
        <w:left w:val="none" w:sz="0" w:space="0" w:color="auto"/>
        <w:bottom w:val="none" w:sz="0" w:space="0" w:color="auto"/>
        <w:right w:val="none" w:sz="0" w:space="0" w:color="auto"/>
      </w:divBdr>
      <w:divsChild>
        <w:div w:id="67970638">
          <w:marLeft w:val="0"/>
          <w:marRight w:val="0"/>
          <w:marTop w:val="0"/>
          <w:marBottom w:val="0"/>
          <w:divBdr>
            <w:top w:val="none" w:sz="0" w:space="0" w:color="auto"/>
            <w:left w:val="none" w:sz="0" w:space="0" w:color="auto"/>
            <w:bottom w:val="none" w:sz="0" w:space="0" w:color="auto"/>
            <w:right w:val="none" w:sz="0" w:space="0" w:color="auto"/>
          </w:divBdr>
        </w:div>
        <w:div w:id="580216954">
          <w:marLeft w:val="0"/>
          <w:marRight w:val="0"/>
          <w:marTop w:val="0"/>
          <w:marBottom w:val="0"/>
          <w:divBdr>
            <w:top w:val="none" w:sz="0" w:space="0" w:color="auto"/>
            <w:left w:val="none" w:sz="0" w:space="0" w:color="auto"/>
            <w:bottom w:val="none" w:sz="0" w:space="0" w:color="auto"/>
            <w:right w:val="none" w:sz="0" w:space="0" w:color="auto"/>
          </w:divBdr>
        </w:div>
        <w:div w:id="1981425049">
          <w:marLeft w:val="0"/>
          <w:marRight w:val="0"/>
          <w:marTop w:val="0"/>
          <w:marBottom w:val="0"/>
          <w:divBdr>
            <w:top w:val="none" w:sz="0" w:space="0" w:color="auto"/>
            <w:left w:val="none" w:sz="0" w:space="0" w:color="auto"/>
            <w:bottom w:val="none" w:sz="0" w:space="0" w:color="auto"/>
            <w:right w:val="none" w:sz="0" w:space="0" w:color="auto"/>
          </w:divBdr>
        </w:div>
      </w:divsChild>
    </w:div>
    <w:div w:id="177998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osdumont.mg.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367B8D-3B43-4A5A-9373-EAC26371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10737</Words>
  <Characters>57980</Characters>
  <Application>Microsoft Office Word</Application>
  <DocSecurity>0</DocSecurity>
  <Lines>483</Lines>
  <Paragraphs>137</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68580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priscila</dc:creator>
  <cp:lastModifiedBy>Dalva</cp:lastModifiedBy>
  <cp:revision>2</cp:revision>
  <cp:lastPrinted>2022-03-17T20:53:00Z</cp:lastPrinted>
  <dcterms:created xsi:type="dcterms:W3CDTF">2022-07-14T11:27:00Z</dcterms:created>
  <dcterms:modified xsi:type="dcterms:W3CDTF">2022-07-14T11:27:00Z</dcterms:modified>
</cp:coreProperties>
</file>