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D8" w:rsidRPr="00DC4F97" w:rsidRDefault="00C366D8" w:rsidP="00DC4F97">
      <w:pPr>
        <w:rPr>
          <w:sz w:val="24"/>
          <w:szCs w:val="24"/>
          <w:u w:val="single"/>
        </w:rPr>
      </w:pPr>
      <w:bookmarkStart w:id="0" w:name="_GoBack"/>
      <w:bookmarkEnd w:id="0"/>
    </w:p>
    <w:p w:rsidR="00C366D8" w:rsidRPr="00DC4F97" w:rsidRDefault="00C366D8" w:rsidP="00DC4F97">
      <w:pPr>
        <w:rPr>
          <w:sz w:val="24"/>
          <w:szCs w:val="24"/>
          <w:u w:val="single"/>
        </w:rPr>
      </w:pPr>
    </w:p>
    <w:p w:rsidR="00C366D8" w:rsidRPr="00DC4F97" w:rsidRDefault="00C366D8" w:rsidP="00DC4F97">
      <w:pPr>
        <w:rPr>
          <w:sz w:val="24"/>
          <w:szCs w:val="24"/>
          <w:u w:val="single"/>
        </w:rPr>
      </w:pPr>
    </w:p>
    <w:p w:rsidR="00C366D8" w:rsidRPr="00B46C84" w:rsidRDefault="00C366D8" w:rsidP="00DC4F97">
      <w:pPr>
        <w:rPr>
          <w:sz w:val="24"/>
          <w:szCs w:val="24"/>
          <w:u w:val="single"/>
        </w:rPr>
      </w:pPr>
    </w:p>
    <w:p w:rsidR="00C366D8" w:rsidRPr="00B46C84" w:rsidRDefault="00DC4F97" w:rsidP="00DC4F97">
      <w:pPr>
        <w:ind w:left="2832" w:firstLine="708"/>
        <w:rPr>
          <w:sz w:val="24"/>
          <w:szCs w:val="24"/>
          <w:u w:val="single"/>
        </w:rPr>
      </w:pPr>
      <w:r w:rsidRPr="00B46C84">
        <w:rPr>
          <w:sz w:val="24"/>
          <w:szCs w:val="24"/>
          <w:u w:val="single"/>
        </w:rPr>
        <w:t>ERRATA</w:t>
      </w:r>
    </w:p>
    <w:p w:rsidR="00DC4F97" w:rsidRPr="00B46C84" w:rsidRDefault="00DC4F97" w:rsidP="00DC4F97">
      <w:pPr>
        <w:rPr>
          <w:sz w:val="24"/>
          <w:szCs w:val="24"/>
          <w:u w:val="single"/>
        </w:rPr>
      </w:pPr>
    </w:p>
    <w:p w:rsidR="00DC4F97" w:rsidRPr="00B46C84" w:rsidRDefault="00DC4F97" w:rsidP="00DC4F97">
      <w:pPr>
        <w:spacing w:before="90"/>
        <w:ind w:left="284"/>
        <w:rPr>
          <w:sz w:val="24"/>
          <w:szCs w:val="24"/>
        </w:rPr>
      </w:pPr>
      <w:r w:rsidRPr="00B46C84">
        <w:rPr>
          <w:sz w:val="24"/>
          <w:szCs w:val="24"/>
        </w:rPr>
        <w:t>PROCESSO</w:t>
      </w:r>
      <w:r w:rsidRPr="00B46C84">
        <w:rPr>
          <w:spacing w:val="-2"/>
          <w:sz w:val="24"/>
          <w:szCs w:val="24"/>
        </w:rPr>
        <w:t xml:space="preserve"> </w:t>
      </w:r>
      <w:r w:rsidRPr="00B46C84">
        <w:rPr>
          <w:sz w:val="24"/>
          <w:szCs w:val="24"/>
        </w:rPr>
        <w:t>LICITATÓRIO</w:t>
      </w:r>
      <w:r w:rsidRPr="00B46C84">
        <w:rPr>
          <w:spacing w:val="-1"/>
          <w:sz w:val="24"/>
          <w:szCs w:val="24"/>
        </w:rPr>
        <w:t xml:space="preserve"> </w:t>
      </w:r>
      <w:r w:rsidRPr="00B46C84">
        <w:rPr>
          <w:sz w:val="24"/>
          <w:szCs w:val="24"/>
        </w:rPr>
        <w:t>Nº 40/2025</w:t>
      </w:r>
    </w:p>
    <w:p w:rsidR="00DC4F97" w:rsidRPr="00B46C84" w:rsidRDefault="00DC4F97" w:rsidP="00DC4F97">
      <w:pPr>
        <w:pStyle w:val="Ttulo11"/>
        <w:ind w:left="284"/>
        <w:rPr>
          <w:b w:val="0"/>
        </w:rPr>
      </w:pPr>
      <w:r w:rsidRPr="00B46C84">
        <w:rPr>
          <w:b w:val="0"/>
        </w:rPr>
        <w:t>PREGÃO</w:t>
      </w:r>
      <w:r w:rsidRPr="00B46C84">
        <w:rPr>
          <w:b w:val="0"/>
          <w:spacing w:val="-2"/>
        </w:rPr>
        <w:t xml:space="preserve"> </w:t>
      </w:r>
      <w:r w:rsidRPr="00B46C84">
        <w:rPr>
          <w:b w:val="0"/>
        </w:rPr>
        <w:t>ELETRÔNICO</w:t>
      </w:r>
      <w:r w:rsidRPr="00B46C84">
        <w:rPr>
          <w:b w:val="0"/>
          <w:spacing w:val="1"/>
        </w:rPr>
        <w:t xml:space="preserve"> </w:t>
      </w:r>
      <w:r w:rsidRPr="00B46C84">
        <w:rPr>
          <w:b w:val="0"/>
        </w:rPr>
        <w:t>PARA</w:t>
      </w:r>
      <w:r w:rsidRPr="00B46C84">
        <w:rPr>
          <w:b w:val="0"/>
          <w:spacing w:val="-2"/>
        </w:rPr>
        <w:t xml:space="preserve"> </w:t>
      </w:r>
      <w:r w:rsidRPr="00B46C84">
        <w:rPr>
          <w:b w:val="0"/>
        </w:rPr>
        <w:t>REGISTRO</w:t>
      </w:r>
      <w:r w:rsidRPr="00B46C84">
        <w:rPr>
          <w:b w:val="0"/>
          <w:spacing w:val="1"/>
        </w:rPr>
        <w:t xml:space="preserve"> </w:t>
      </w:r>
      <w:r w:rsidRPr="00B46C84">
        <w:rPr>
          <w:b w:val="0"/>
        </w:rPr>
        <w:t>DE</w:t>
      </w:r>
      <w:r w:rsidRPr="00B46C84">
        <w:rPr>
          <w:b w:val="0"/>
          <w:spacing w:val="-1"/>
        </w:rPr>
        <w:t xml:space="preserve"> </w:t>
      </w:r>
      <w:r w:rsidRPr="00B46C84">
        <w:rPr>
          <w:b w:val="0"/>
        </w:rPr>
        <w:t>PREÇOS</w:t>
      </w:r>
      <w:r w:rsidRPr="00B46C84">
        <w:rPr>
          <w:b w:val="0"/>
          <w:spacing w:val="-1"/>
        </w:rPr>
        <w:t xml:space="preserve"> </w:t>
      </w:r>
      <w:r w:rsidRPr="00B46C84">
        <w:rPr>
          <w:b w:val="0"/>
        </w:rPr>
        <w:t>Nº</w:t>
      </w:r>
      <w:r w:rsidRPr="00B46C84">
        <w:rPr>
          <w:b w:val="0"/>
          <w:spacing w:val="-1"/>
        </w:rPr>
        <w:t xml:space="preserve"> </w:t>
      </w:r>
      <w:r w:rsidRPr="00B46C84">
        <w:rPr>
          <w:b w:val="0"/>
        </w:rPr>
        <w:t>15/2025</w:t>
      </w:r>
    </w:p>
    <w:p w:rsidR="00DC4F97" w:rsidRPr="00B46C84" w:rsidRDefault="00DC4F97" w:rsidP="00DC4F97">
      <w:pPr>
        <w:ind w:firstLine="284"/>
        <w:rPr>
          <w:sz w:val="24"/>
          <w:szCs w:val="24"/>
          <w:u w:val="single"/>
        </w:rPr>
      </w:pPr>
      <w:r w:rsidRPr="00B46C84">
        <w:rPr>
          <w:sz w:val="24"/>
          <w:szCs w:val="24"/>
        </w:rPr>
        <w:t xml:space="preserve">DATA E HORA DE ABERTURA: 31 de março de 2025 às 13 horas. </w:t>
      </w:r>
      <w:r w:rsidRPr="00B46C84">
        <w:rPr>
          <w:sz w:val="24"/>
          <w:szCs w:val="24"/>
        </w:rPr>
        <w:br/>
      </w:r>
    </w:p>
    <w:p w:rsidR="00DC4F97" w:rsidRPr="00B46C84" w:rsidRDefault="00DC4F97" w:rsidP="00DC4F97">
      <w:pPr>
        <w:pStyle w:val="Corpodetexto"/>
        <w:ind w:left="284" w:right="444"/>
        <w:jc w:val="both"/>
      </w:pPr>
      <w:r w:rsidRPr="00B46C84">
        <w:t>No edital, item 9.5- No</w:t>
      </w:r>
      <w:r w:rsidRPr="00B46C84">
        <w:rPr>
          <w:spacing w:val="1"/>
        </w:rPr>
        <w:t xml:space="preserve"> </w:t>
      </w:r>
      <w:r w:rsidRPr="00B46C84">
        <w:t>caso</w:t>
      </w:r>
      <w:r w:rsidRPr="00B46C84">
        <w:rPr>
          <w:spacing w:val="1"/>
        </w:rPr>
        <w:t xml:space="preserve"> </w:t>
      </w:r>
      <w:r w:rsidRPr="00B46C84">
        <w:t>de</w:t>
      </w:r>
      <w:r w:rsidRPr="00B46C84">
        <w:rPr>
          <w:spacing w:val="1"/>
        </w:rPr>
        <w:t xml:space="preserve"> </w:t>
      </w:r>
      <w:r w:rsidRPr="00B46C84">
        <w:t>bens</w:t>
      </w:r>
      <w:r w:rsidRPr="00B46C84">
        <w:rPr>
          <w:spacing w:val="1"/>
        </w:rPr>
        <w:t xml:space="preserve"> </w:t>
      </w:r>
      <w:r w:rsidRPr="00B46C84">
        <w:t>e</w:t>
      </w:r>
      <w:r w:rsidRPr="00B46C84">
        <w:rPr>
          <w:spacing w:val="1"/>
        </w:rPr>
        <w:t xml:space="preserve"> </w:t>
      </w:r>
      <w:r w:rsidRPr="00B46C84">
        <w:t>serviços</w:t>
      </w:r>
      <w:r w:rsidRPr="00B46C84">
        <w:rPr>
          <w:spacing w:val="1"/>
        </w:rPr>
        <w:t xml:space="preserve"> </w:t>
      </w:r>
      <w:r w:rsidRPr="00B46C84">
        <w:t>em</w:t>
      </w:r>
      <w:r w:rsidRPr="00B46C84">
        <w:rPr>
          <w:spacing w:val="1"/>
        </w:rPr>
        <w:t xml:space="preserve"> </w:t>
      </w:r>
      <w:r w:rsidRPr="00B46C84">
        <w:t>geral,</w:t>
      </w:r>
      <w:r w:rsidRPr="00B46C84">
        <w:rPr>
          <w:spacing w:val="1"/>
        </w:rPr>
        <w:t xml:space="preserve"> </w:t>
      </w:r>
      <w:r w:rsidRPr="00B46C84">
        <w:t>é</w:t>
      </w:r>
      <w:r w:rsidRPr="00B46C84">
        <w:rPr>
          <w:spacing w:val="1"/>
        </w:rPr>
        <w:t xml:space="preserve"> </w:t>
      </w:r>
      <w:r w:rsidRPr="00B46C84">
        <w:t>indício</w:t>
      </w:r>
      <w:r w:rsidRPr="00B46C84">
        <w:rPr>
          <w:spacing w:val="1"/>
        </w:rPr>
        <w:t xml:space="preserve"> </w:t>
      </w:r>
      <w:r w:rsidRPr="00B46C84">
        <w:t>de</w:t>
      </w:r>
      <w:r w:rsidRPr="00B46C84">
        <w:rPr>
          <w:spacing w:val="1"/>
        </w:rPr>
        <w:t xml:space="preserve"> </w:t>
      </w:r>
      <w:r w:rsidRPr="00B46C84">
        <w:t>inexequibilidade</w:t>
      </w:r>
      <w:r w:rsidRPr="00B46C84">
        <w:rPr>
          <w:spacing w:val="1"/>
        </w:rPr>
        <w:t xml:space="preserve"> </w:t>
      </w:r>
      <w:r w:rsidRPr="00B46C84">
        <w:t>das</w:t>
      </w:r>
      <w:r w:rsidRPr="00B46C84">
        <w:rPr>
          <w:spacing w:val="1"/>
        </w:rPr>
        <w:t xml:space="preserve"> </w:t>
      </w:r>
      <w:r w:rsidRPr="00B46C84">
        <w:t>propostas</w:t>
      </w:r>
      <w:r w:rsidRPr="00B46C84">
        <w:rPr>
          <w:spacing w:val="1"/>
        </w:rPr>
        <w:t xml:space="preserve"> </w:t>
      </w:r>
      <w:r w:rsidRPr="00B46C84">
        <w:t>valores</w:t>
      </w:r>
      <w:r w:rsidRPr="00B46C84">
        <w:rPr>
          <w:spacing w:val="-57"/>
        </w:rPr>
        <w:t xml:space="preserve"> </w:t>
      </w:r>
      <w:r w:rsidRPr="00B46C84">
        <w:t>inferiores</w:t>
      </w:r>
      <w:r w:rsidRPr="00B46C84">
        <w:rPr>
          <w:spacing w:val="1"/>
        </w:rPr>
        <w:t xml:space="preserve"> </w:t>
      </w:r>
      <w:r w:rsidRPr="00B46C84">
        <w:t>a</w:t>
      </w:r>
      <w:r w:rsidRPr="00B46C84">
        <w:rPr>
          <w:spacing w:val="-1"/>
        </w:rPr>
        <w:t xml:space="preserve"> </w:t>
      </w:r>
      <w:r w:rsidRPr="00B46C84">
        <w:t>50%</w:t>
      </w:r>
      <w:r w:rsidRPr="00B46C84">
        <w:rPr>
          <w:spacing w:val="-1"/>
        </w:rPr>
        <w:t xml:space="preserve"> </w:t>
      </w:r>
      <w:r w:rsidRPr="00B46C84">
        <w:t>(cinquenta por</w:t>
      </w:r>
      <w:r w:rsidRPr="00B46C84">
        <w:rPr>
          <w:spacing w:val="-2"/>
        </w:rPr>
        <w:t xml:space="preserve"> </w:t>
      </w:r>
      <w:r w:rsidRPr="00B46C84">
        <w:t>cento)</w:t>
      </w:r>
      <w:r w:rsidRPr="00B46C84">
        <w:rPr>
          <w:spacing w:val="-1"/>
        </w:rPr>
        <w:t xml:space="preserve"> </w:t>
      </w:r>
      <w:r w:rsidRPr="00B46C84">
        <w:t>do valor orçado pela</w:t>
      </w:r>
      <w:r w:rsidRPr="00B46C84">
        <w:rPr>
          <w:spacing w:val="1"/>
        </w:rPr>
        <w:t xml:space="preserve"> </w:t>
      </w:r>
      <w:r w:rsidRPr="00B46C84">
        <w:t xml:space="preserve">Administração, corrigindo o percentual para 75% </w:t>
      </w:r>
      <w:r w:rsidR="00D01877">
        <w:t>(setenta e cinco %) acatando o pedido de Impugnação.</w:t>
      </w:r>
      <w:r w:rsidR="00B05191">
        <w:t xml:space="preserve"> O Edital retificado está disponível no site </w:t>
      </w:r>
      <w:hyperlink r:id="rId7" w:history="1">
        <w:r w:rsidR="00B05191" w:rsidRPr="005F52D4">
          <w:rPr>
            <w:rStyle w:val="Hyperlink"/>
          </w:rPr>
          <w:t>www.santosdumont.mg.gov.br</w:t>
        </w:r>
      </w:hyperlink>
      <w:r w:rsidR="00E178BE">
        <w:t xml:space="preserve"> ,</w:t>
      </w:r>
      <w:r w:rsidR="000D6751">
        <w:t xml:space="preserve"> </w:t>
      </w:r>
      <w:r w:rsidR="00C05667">
        <w:t>PNCP P</w:t>
      </w:r>
      <w:r w:rsidR="00B05191">
        <w:t xml:space="preserve">ortal </w:t>
      </w:r>
      <w:r w:rsidR="00C05667">
        <w:t>Nacional de compras e Licitações Públicas</w:t>
      </w:r>
      <w:r w:rsidR="00B05191">
        <w:t xml:space="preserve">. </w:t>
      </w:r>
    </w:p>
    <w:p w:rsidR="00DC4F97" w:rsidRPr="00B46C84" w:rsidRDefault="00DC4F97" w:rsidP="00DC4F97">
      <w:pPr>
        <w:pStyle w:val="Corpodetexto"/>
        <w:ind w:left="284"/>
      </w:pPr>
    </w:p>
    <w:p w:rsidR="00DC4F97" w:rsidRPr="00DC4F97" w:rsidRDefault="00DC4F97" w:rsidP="00DC4F97">
      <w:pPr>
        <w:rPr>
          <w:sz w:val="24"/>
          <w:szCs w:val="24"/>
          <w:u w:val="single"/>
        </w:rPr>
      </w:pPr>
    </w:p>
    <w:p w:rsidR="00C366D8" w:rsidRPr="00DC4F97" w:rsidRDefault="00C366D8" w:rsidP="00DC4F97">
      <w:pPr>
        <w:ind w:left="2124" w:firstLine="708"/>
        <w:rPr>
          <w:sz w:val="24"/>
          <w:szCs w:val="24"/>
          <w:u w:val="single"/>
        </w:rPr>
      </w:pPr>
    </w:p>
    <w:p w:rsidR="00C366D8" w:rsidRPr="00DC4F97" w:rsidRDefault="00C366D8" w:rsidP="00DC4F97">
      <w:pPr>
        <w:ind w:left="2124" w:firstLine="708"/>
        <w:rPr>
          <w:sz w:val="24"/>
          <w:szCs w:val="24"/>
          <w:u w:val="single"/>
        </w:rPr>
      </w:pPr>
    </w:p>
    <w:p w:rsidR="00C366D8" w:rsidRPr="00DC4F97" w:rsidRDefault="00C366D8" w:rsidP="00DC4F97">
      <w:pPr>
        <w:rPr>
          <w:sz w:val="24"/>
          <w:szCs w:val="24"/>
        </w:rPr>
      </w:pPr>
    </w:p>
    <w:p w:rsidR="00C366D8" w:rsidRPr="00DC4F97" w:rsidRDefault="00C366D8" w:rsidP="00DC4F97">
      <w:pPr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708" w:right="934" w:firstLine="708"/>
        <w:rPr>
          <w:sz w:val="24"/>
          <w:szCs w:val="24"/>
        </w:rPr>
      </w:pPr>
    </w:p>
    <w:p w:rsidR="00C366D8" w:rsidRPr="00DC4F97" w:rsidRDefault="00C366D8" w:rsidP="00DC4F97">
      <w:pPr>
        <w:ind w:left="2832" w:firstLine="708"/>
        <w:rPr>
          <w:sz w:val="24"/>
          <w:szCs w:val="24"/>
        </w:rPr>
      </w:pPr>
    </w:p>
    <w:p w:rsidR="00C366D8" w:rsidRPr="00DC4F97" w:rsidRDefault="00C366D8" w:rsidP="00DC4F97">
      <w:pPr>
        <w:ind w:left="2832" w:firstLine="708"/>
        <w:rPr>
          <w:sz w:val="24"/>
          <w:szCs w:val="24"/>
        </w:rPr>
      </w:pPr>
    </w:p>
    <w:p w:rsidR="00C366D8" w:rsidRPr="00DC4F97" w:rsidRDefault="00C366D8" w:rsidP="00DC4F97">
      <w:pPr>
        <w:ind w:left="2832" w:firstLine="708"/>
        <w:rPr>
          <w:sz w:val="24"/>
          <w:szCs w:val="24"/>
        </w:rPr>
      </w:pPr>
    </w:p>
    <w:p w:rsidR="00C366D8" w:rsidRPr="00DC4F97" w:rsidRDefault="00C366D8" w:rsidP="00DC4F97">
      <w:pPr>
        <w:rPr>
          <w:sz w:val="24"/>
          <w:szCs w:val="24"/>
        </w:rPr>
      </w:pPr>
    </w:p>
    <w:p w:rsidR="00D12597" w:rsidRPr="00DC4F97" w:rsidRDefault="00D12597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p w:rsidR="002910F2" w:rsidRPr="00DC4F97" w:rsidRDefault="002910F2" w:rsidP="00DC4F97">
      <w:pPr>
        <w:rPr>
          <w:sz w:val="24"/>
          <w:szCs w:val="24"/>
        </w:rPr>
      </w:pPr>
    </w:p>
    <w:sectPr w:rsidR="002910F2" w:rsidRPr="00DC4F97" w:rsidSect="007D7718">
      <w:headerReference w:type="default" r:id="rId8"/>
      <w:footerReference w:type="default" r:id="rId9"/>
      <w:pgSz w:w="11906" w:h="16838"/>
      <w:pgMar w:top="962" w:right="1841" w:bottom="1417" w:left="1080" w:header="708" w:footer="3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7B" w:rsidRDefault="00D8567B">
      <w:r>
        <w:separator/>
      </w:r>
    </w:p>
  </w:endnote>
  <w:endnote w:type="continuationSeparator" w:id="1">
    <w:p w:rsidR="00D8567B" w:rsidRDefault="00D8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F2" w:rsidRPr="00E00A6B" w:rsidRDefault="002910F2">
    <w:pPr>
      <w:pStyle w:val="Subttulo"/>
      <w:jc w:val="center"/>
      <w:rPr>
        <w:i/>
        <w:sz w:val="18"/>
        <w:szCs w:val="18"/>
      </w:rPr>
    </w:pPr>
    <w:r w:rsidRPr="00E00A6B">
      <w:rPr>
        <w:i/>
        <w:sz w:val="18"/>
        <w:szCs w:val="18"/>
      </w:rPr>
      <w:t>Praça Cesário Alvim, 02 - Centro</w:t>
    </w:r>
    <w:r w:rsidRPr="00E00A6B">
      <w:rPr>
        <w:bCs/>
        <w:i/>
        <w:sz w:val="18"/>
        <w:szCs w:val="18"/>
      </w:rPr>
      <w:t>-  SANTOS DUMONT</w:t>
    </w:r>
    <w:r w:rsidRPr="00E00A6B">
      <w:rPr>
        <w:i/>
        <w:sz w:val="18"/>
        <w:szCs w:val="18"/>
      </w:rPr>
      <w:t xml:space="preserve"> - MG</w:t>
    </w:r>
  </w:p>
  <w:p w:rsidR="002910F2" w:rsidRPr="00E00A6B" w:rsidRDefault="002910F2">
    <w:pPr>
      <w:pStyle w:val="Subttulo"/>
      <w:jc w:val="center"/>
      <w:rPr>
        <w:i/>
        <w:sz w:val="18"/>
        <w:szCs w:val="18"/>
        <w:lang w:val="en-US"/>
      </w:rPr>
    </w:pPr>
    <w:r w:rsidRPr="00E00A6B">
      <w:rPr>
        <w:i/>
        <w:sz w:val="18"/>
        <w:szCs w:val="18"/>
        <w:lang w:val="en-US"/>
      </w:rPr>
      <w:t xml:space="preserve">email: </w:t>
    </w:r>
    <w:r w:rsidR="00D062B7">
      <w:rPr>
        <w:i/>
        <w:sz w:val="18"/>
        <w:szCs w:val="18"/>
        <w:lang w:val="en-US"/>
      </w:rPr>
      <w:t>licitacao</w:t>
    </w:r>
    <w:r w:rsidRPr="00E00A6B">
      <w:rPr>
        <w:i/>
        <w:sz w:val="18"/>
        <w:szCs w:val="18"/>
        <w:lang w:val="en-US"/>
      </w:rPr>
      <w:t>@santosdumont.mg.gov.br</w:t>
    </w:r>
  </w:p>
  <w:p w:rsidR="002910F2" w:rsidRDefault="002910F2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7B" w:rsidRDefault="00D8567B">
      <w:r>
        <w:separator/>
      </w:r>
    </w:p>
  </w:footnote>
  <w:footnote w:type="continuationSeparator" w:id="1">
    <w:p w:rsidR="00D8567B" w:rsidRDefault="00D8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F2" w:rsidRPr="00E00A6B" w:rsidRDefault="002910F2">
    <w:pPr>
      <w:pStyle w:val="Ttulo"/>
      <w:ind w:left="-180" w:firstLine="2700"/>
      <w:rPr>
        <w:b/>
        <w:bCs/>
        <w:i/>
        <w:sz w:val="24"/>
        <w:szCs w:val="24"/>
      </w:rPr>
    </w:pPr>
    <w:r w:rsidRPr="00E00A6B">
      <w:rPr>
        <w:b/>
        <w:bCs/>
        <w:i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-1905</wp:posOffset>
          </wp:positionV>
          <wp:extent cx="1484630" cy="546735"/>
          <wp:effectExtent l="0" t="0" r="1270" b="5715"/>
          <wp:wrapThrough wrapText="bothSides">
            <wp:wrapPolygon edited="0">
              <wp:start x="0" y="0"/>
              <wp:lineTo x="0" y="21073"/>
              <wp:lineTo x="21341" y="21073"/>
              <wp:lineTo x="2134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07 at 09.30.0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0A6B">
      <w:rPr>
        <w:b/>
        <w:bCs/>
        <w:i/>
        <w:sz w:val="24"/>
        <w:szCs w:val="24"/>
      </w:rPr>
      <w:t>PREFEITURA MUNICIPAL DE SANTOS DUMONT</w:t>
    </w:r>
  </w:p>
  <w:p w:rsidR="002910F2" w:rsidRPr="00E00A6B" w:rsidRDefault="002910F2">
    <w:pPr>
      <w:pStyle w:val="Ttulo"/>
      <w:ind w:firstLine="2880"/>
      <w:rPr>
        <w:b/>
        <w:bCs/>
        <w:i/>
        <w:sz w:val="24"/>
        <w:szCs w:val="24"/>
      </w:rPr>
    </w:pPr>
    <w:r w:rsidRPr="00E00A6B">
      <w:rPr>
        <w:b/>
        <w:bCs/>
        <w:i/>
        <w:sz w:val="24"/>
        <w:szCs w:val="24"/>
      </w:rPr>
      <w:t xml:space="preserve"> “Terra do Pai da Aviação”</w:t>
    </w:r>
  </w:p>
  <w:p w:rsidR="002910F2" w:rsidRDefault="002910F2">
    <w:pPr>
      <w:pStyle w:val="Ttulo"/>
      <w:ind w:firstLine="2880"/>
      <w:rPr>
        <w:rFonts w:ascii="Verdana" w:hAnsi="Verdana"/>
        <w:b/>
        <w:bCs/>
        <w:i/>
        <w:sz w:val="20"/>
      </w:rPr>
    </w:pPr>
  </w:p>
  <w:p w:rsidR="002910F2" w:rsidRDefault="002910F2">
    <w:pPr>
      <w:pStyle w:val="Ttulo"/>
      <w:ind w:firstLine="28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82DBCC"/>
    <w:multiLevelType w:val="singleLevel"/>
    <w:tmpl w:val="FC82DBCC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B1A6A"/>
    <w:rsid w:val="00002267"/>
    <w:rsid w:val="000034F5"/>
    <w:rsid w:val="00013CAB"/>
    <w:rsid w:val="00021CD3"/>
    <w:rsid w:val="00026F19"/>
    <w:rsid w:val="00027101"/>
    <w:rsid w:val="00085AE7"/>
    <w:rsid w:val="000B4225"/>
    <w:rsid w:val="000D0850"/>
    <w:rsid w:val="000D2E7A"/>
    <w:rsid w:val="000D6751"/>
    <w:rsid w:val="000D7AC6"/>
    <w:rsid w:val="000F1FED"/>
    <w:rsid w:val="000F4A60"/>
    <w:rsid w:val="0012594F"/>
    <w:rsid w:val="00141653"/>
    <w:rsid w:val="00144559"/>
    <w:rsid w:val="00154550"/>
    <w:rsid w:val="00156972"/>
    <w:rsid w:val="001573DB"/>
    <w:rsid w:val="001800AB"/>
    <w:rsid w:val="00183D71"/>
    <w:rsid w:val="001863A5"/>
    <w:rsid w:val="001942E5"/>
    <w:rsid w:val="001A083E"/>
    <w:rsid w:val="001D3BC9"/>
    <w:rsid w:val="001E113C"/>
    <w:rsid w:val="001F4D03"/>
    <w:rsid w:val="002053F6"/>
    <w:rsid w:val="00207163"/>
    <w:rsid w:val="00260AEA"/>
    <w:rsid w:val="00274D27"/>
    <w:rsid w:val="00276F07"/>
    <w:rsid w:val="0028307B"/>
    <w:rsid w:val="002910F2"/>
    <w:rsid w:val="00294AF6"/>
    <w:rsid w:val="0029761F"/>
    <w:rsid w:val="002B185B"/>
    <w:rsid w:val="002B312D"/>
    <w:rsid w:val="002B77E7"/>
    <w:rsid w:val="002C068F"/>
    <w:rsid w:val="002E04F5"/>
    <w:rsid w:val="002E7377"/>
    <w:rsid w:val="00322B71"/>
    <w:rsid w:val="00336889"/>
    <w:rsid w:val="00341264"/>
    <w:rsid w:val="00360E74"/>
    <w:rsid w:val="00387D69"/>
    <w:rsid w:val="003C7673"/>
    <w:rsid w:val="003D7A71"/>
    <w:rsid w:val="003E5F0A"/>
    <w:rsid w:val="004062F0"/>
    <w:rsid w:val="00433FE7"/>
    <w:rsid w:val="00434DC4"/>
    <w:rsid w:val="00443F33"/>
    <w:rsid w:val="00454434"/>
    <w:rsid w:val="00460F04"/>
    <w:rsid w:val="004765EA"/>
    <w:rsid w:val="00480834"/>
    <w:rsid w:val="004920D2"/>
    <w:rsid w:val="00496ACE"/>
    <w:rsid w:val="004B1A9D"/>
    <w:rsid w:val="004B244A"/>
    <w:rsid w:val="004B5AF1"/>
    <w:rsid w:val="004F5317"/>
    <w:rsid w:val="005035BF"/>
    <w:rsid w:val="00516295"/>
    <w:rsid w:val="00527D44"/>
    <w:rsid w:val="005303B6"/>
    <w:rsid w:val="00535097"/>
    <w:rsid w:val="00537F9B"/>
    <w:rsid w:val="00540481"/>
    <w:rsid w:val="005556EA"/>
    <w:rsid w:val="00557269"/>
    <w:rsid w:val="00562C90"/>
    <w:rsid w:val="0058582C"/>
    <w:rsid w:val="0058602B"/>
    <w:rsid w:val="005A4F33"/>
    <w:rsid w:val="005B5364"/>
    <w:rsid w:val="005D5935"/>
    <w:rsid w:val="005E1818"/>
    <w:rsid w:val="005E1EE1"/>
    <w:rsid w:val="005E29F7"/>
    <w:rsid w:val="006259AA"/>
    <w:rsid w:val="006377C8"/>
    <w:rsid w:val="006515E9"/>
    <w:rsid w:val="00660BF6"/>
    <w:rsid w:val="006717B4"/>
    <w:rsid w:val="00674286"/>
    <w:rsid w:val="0068179A"/>
    <w:rsid w:val="0068440E"/>
    <w:rsid w:val="00686C75"/>
    <w:rsid w:val="0069777D"/>
    <w:rsid w:val="006A3426"/>
    <w:rsid w:val="006C223B"/>
    <w:rsid w:val="006D547E"/>
    <w:rsid w:val="006E07A8"/>
    <w:rsid w:val="007340EF"/>
    <w:rsid w:val="00742835"/>
    <w:rsid w:val="00762C0C"/>
    <w:rsid w:val="007801A7"/>
    <w:rsid w:val="00781A1A"/>
    <w:rsid w:val="00782148"/>
    <w:rsid w:val="00786C49"/>
    <w:rsid w:val="0079575D"/>
    <w:rsid w:val="007972EF"/>
    <w:rsid w:val="007A5B33"/>
    <w:rsid w:val="007B49EC"/>
    <w:rsid w:val="007D0F19"/>
    <w:rsid w:val="007D7718"/>
    <w:rsid w:val="007E35F7"/>
    <w:rsid w:val="007F798C"/>
    <w:rsid w:val="00802DBB"/>
    <w:rsid w:val="008068F3"/>
    <w:rsid w:val="008079E9"/>
    <w:rsid w:val="0081000B"/>
    <w:rsid w:val="0082348B"/>
    <w:rsid w:val="00824E68"/>
    <w:rsid w:val="00834736"/>
    <w:rsid w:val="0084187F"/>
    <w:rsid w:val="00865C1D"/>
    <w:rsid w:val="00890239"/>
    <w:rsid w:val="00890F33"/>
    <w:rsid w:val="00896277"/>
    <w:rsid w:val="008A40E8"/>
    <w:rsid w:val="008B6450"/>
    <w:rsid w:val="008C4671"/>
    <w:rsid w:val="008D036A"/>
    <w:rsid w:val="008D0E75"/>
    <w:rsid w:val="008D49D9"/>
    <w:rsid w:val="008D6714"/>
    <w:rsid w:val="008E5582"/>
    <w:rsid w:val="008F2405"/>
    <w:rsid w:val="008F360F"/>
    <w:rsid w:val="00914B25"/>
    <w:rsid w:val="00944613"/>
    <w:rsid w:val="009602DC"/>
    <w:rsid w:val="009604B4"/>
    <w:rsid w:val="00964A5A"/>
    <w:rsid w:val="00980C11"/>
    <w:rsid w:val="00995D76"/>
    <w:rsid w:val="009A3E7E"/>
    <w:rsid w:val="009D20F1"/>
    <w:rsid w:val="009F4F6B"/>
    <w:rsid w:val="00A043D1"/>
    <w:rsid w:val="00A0462D"/>
    <w:rsid w:val="00A279ED"/>
    <w:rsid w:val="00A37273"/>
    <w:rsid w:val="00A47E46"/>
    <w:rsid w:val="00A53D77"/>
    <w:rsid w:val="00A76115"/>
    <w:rsid w:val="00A837AA"/>
    <w:rsid w:val="00A91CED"/>
    <w:rsid w:val="00AA2995"/>
    <w:rsid w:val="00AB220E"/>
    <w:rsid w:val="00AB5DA1"/>
    <w:rsid w:val="00AC49AF"/>
    <w:rsid w:val="00AE68C7"/>
    <w:rsid w:val="00AF156E"/>
    <w:rsid w:val="00AF5D4F"/>
    <w:rsid w:val="00B04328"/>
    <w:rsid w:val="00B05191"/>
    <w:rsid w:val="00B0636F"/>
    <w:rsid w:val="00B11D3D"/>
    <w:rsid w:val="00B22A9C"/>
    <w:rsid w:val="00B428C4"/>
    <w:rsid w:val="00B43860"/>
    <w:rsid w:val="00B46C84"/>
    <w:rsid w:val="00B51888"/>
    <w:rsid w:val="00B73030"/>
    <w:rsid w:val="00B92C67"/>
    <w:rsid w:val="00B97AF9"/>
    <w:rsid w:val="00BC3674"/>
    <w:rsid w:val="00BC4F27"/>
    <w:rsid w:val="00BE15A3"/>
    <w:rsid w:val="00BE74D8"/>
    <w:rsid w:val="00C05667"/>
    <w:rsid w:val="00C1524F"/>
    <w:rsid w:val="00C2130D"/>
    <w:rsid w:val="00C217E1"/>
    <w:rsid w:val="00C25D84"/>
    <w:rsid w:val="00C366D8"/>
    <w:rsid w:val="00C40A48"/>
    <w:rsid w:val="00C67A65"/>
    <w:rsid w:val="00C737E6"/>
    <w:rsid w:val="00C755ED"/>
    <w:rsid w:val="00C87136"/>
    <w:rsid w:val="00C903C1"/>
    <w:rsid w:val="00C966BC"/>
    <w:rsid w:val="00C977F9"/>
    <w:rsid w:val="00CA39C6"/>
    <w:rsid w:val="00CA3E8B"/>
    <w:rsid w:val="00CB0DBD"/>
    <w:rsid w:val="00CC46D1"/>
    <w:rsid w:val="00CD4D86"/>
    <w:rsid w:val="00D01877"/>
    <w:rsid w:val="00D062B7"/>
    <w:rsid w:val="00D12597"/>
    <w:rsid w:val="00D254AD"/>
    <w:rsid w:val="00D37E37"/>
    <w:rsid w:val="00D44735"/>
    <w:rsid w:val="00D56CEE"/>
    <w:rsid w:val="00D6422B"/>
    <w:rsid w:val="00D642C0"/>
    <w:rsid w:val="00D71777"/>
    <w:rsid w:val="00D8180E"/>
    <w:rsid w:val="00D81F30"/>
    <w:rsid w:val="00D8567B"/>
    <w:rsid w:val="00D93054"/>
    <w:rsid w:val="00D95D4B"/>
    <w:rsid w:val="00DC4F97"/>
    <w:rsid w:val="00E00A6B"/>
    <w:rsid w:val="00E169C9"/>
    <w:rsid w:val="00E178BE"/>
    <w:rsid w:val="00E2067F"/>
    <w:rsid w:val="00E45143"/>
    <w:rsid w:val="00E478C7"/>
    <w:rsid w:val="00E5581B"/>
    <w:rsid w:val="00E7449C"/>
    <w:rsid w:val="00E85ED0"/>
    <w:rsid w:val="00EA6D89"/>
    <w:rsid w:val="00EB1A6A"/>
    <w:rsid w:val="00EB1FBF"/>
    <w:rsid w:val="00EC7ACC"/>
    <w:rsid w:val="00ED5E95"/>
    <w:rsid w:val="00EE4247"/>
    <w:rsid w:val="00EF3101"/>
    <w:rsid w:val="00F03EC1"/>
    <w:rsid w:val="00F13E7F"/>
    <w:rsid w:val="00F15915"/>
    <w:rsid w:val="00F16EA2"/>
    <w:rsid w:val="00F241BB"/>
    <w:rsid w:val="00F474A6"/>
    <w:rsid w:val="00F54C86"/>
    <w:rsid w:val="00F7525D"/>
    <w:rsid w:val="00F8750D"/>
    <w:rsid w:val="00FA0043"/>
    <w:rsid w:val="00FB0260"/>
    <w:rsid w:val="00FB5659"/>
    <w:rsid w:val="00FB7E93"/>
    <w:rsid w:val="00FC1606"/>
    <w:rsid w:val="00FC7C54"/>
    <w:rsid w:val="00FD7A3B"/>
    <w:rsid w:val="00FE3848"/>
    <w:rsid w:val="05802F92"/>
    <w:rsid w:val="13DD0F53"/>
    <w:rsid w:val="2175739B"/>
    <w:rsid w:val="561F7CEC"/>
    <w:rsid w:val="5B1E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718"/>
  </w:style>
  <w:style w:type="paragraph" w:styleId="Ttulo1">
    <w:name w:val="heading 1"/>
    <w:basedOn w:val="Normal"/>
    <w:next w:val="Normal"/>
    <w:qFormat/>
    <w:rsid w:val="007D7718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D7718"/>
    <w:rPr>
      <w:b/>
      <w:bCs/>
    </w:rPr>
  </w:style>
  <w:style w:type="character" w:styleId="Hyperlink">
    <w:name w:val="Hyperlink"/>
    <w:uiPriority w:val="99"/>
    <w:unhideWhenUsed/>
    <w:rsid w:val="007D7718"/>
    <w:rPr>
      <w:color w:val="0000FF"/>
      <w:u w:val="single"/>
    </w:rPr>
  </w:style>
  <w:style w:type="paragraph" w:styleId="Ttulo">
    <w:name w:val="Title"/>
    <w:basedOn w:val="Normal"/>
    <w:qFormat/>
    <w:rsid w:val="007D7718"/>
    <w:pPr>
      <w:jc w:val="center"/>
    </w:pPr>
    <w:rPr>
      <w:sz w:val="28"/>
    </w:rPr>
  </w:style>
  <w:style w:type="paragraph" w:styleId="NormalWeb">
    <w:name w:val="Normal (Web)"/>
    <w:basedOn w:val="Normal"/>
    <w:unhideWhenUsed/>
    <w:rsid w:val="007D7718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qFormat/>
    <w:rsid w:val="007D77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D771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7D771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7D7718"/>
    <w:rPr>
      <w:b/>
    </w:rPr>
  </w:style>
  <w:style w:type="table" w:styleId="Tabelacomgrade">
    <w:name w:val="Table Grid"/>
    <w:basedOn w:val="Tabelanormal"/>
    <w:rsid w:val="007D7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7D771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7718"/>
  </w:style>
  <w:style w:type="character" w:customStyle="1" w:styleId="TextodebaloChar">
    <w:name w:val="Texto de balão Char"/>
    <w:basedOn w:val="Fontepargpadro"/>
    <w:link w:val="Textodebalo"/>
    <w:rsid w:val="007D77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7718"/>
    <w:pPr>
      <w:ind w:left="720"/>
      <w:contextualSpacing/>
    </w:pPr>
  </w:style>
  <w:style w:type="paragraph" w:customStyle="1" w:styleId="Default">
    <w:name w:val="Default"/>
    <w:rsid w:val="007D7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C4F97"/>
    <w:pPr>
      <w:widowControl w:val="0"/>
      <w:autoSpaceDE w:val="0"/>
      <w:autoSpaceDN w:val="0"/>
      <w:ind w:left="320"/>
      <w:outlineLvl w:val="1"/>
    </w:pPr>
    <w:rPr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DC4F97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4F97"/>
    <w:rPr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Pr>
      <w:b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tosdumont.mg.gov.b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001/2013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001/2013</dc:title>
  <dc:creator>user</dc:creator>
  <cp:lastModifiedBy>User</cp:lastModifiedBy>
  <cp:revision>3</cp:revision>
  <cp:lastPrinted>2023-11-01T17:15:00Z</cp:lastPrinted>
  <dcterms:created xsi:type="dcterms:W3CDTF">2025-03-27T18:20:00Z</dcterms:created>
  <dcterms:modified xsi:type="dcterms:W3CDTF">2025-03-27T19:07:00Z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35FC814F35AC4C5886C00C80A9233BC7_12</vt:lpwstr>
  </property>
</Properties>
</file>